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492C" w:rsidRPr="00312B8E" w:rsidRDefault="006156BB" w:rsidP="006156BB">
      <w:pPr>
        <w:jc w:val="center"/>
        <w:rPr>
          <w:rFonts w:ascii="Times New Roman" w:hAnsi="Times New Roman"/>
          <w:b/>
          <w:sz w:val="32"/>
          <w:szCs w:val="32"/>
        </w:rPr>
      </w:pPr>
      <w:r w:rsidRPr="00312B8E">
        <w:rPr>
          <w:rFonts w:ascii="Times New Roman" w:hAnsi="Times New Roman"/>
          <w:b/>
          <w:sz w:val="32"/>
          <w:szCs w:val="32"/>
        </w:rPr>
        <w:t xml:space="preserve">Families </w:t>
      </w:r>
      <w:r w:rsidR="00F23C65">
        <w:rPr>
          <w:rFonts w:ascii="Times New Roman" w:hAnsi="Times New Roman"/>
          <w:b/>
          <w:sz w:val="32"/>
          <w:szCs w:val="32"/>
        </w:rPr>
        <w:t>W</w:t>
      </w:r>
      <w:r w:rsidRPr="00312B8E">
        <w:rPr>
          <w:rFonts w:ascii="Times New Roman" w:hAnsi="Times New Roman"/>
          <w:b/>
          <w:sz w:val="32"/>
          <w:szCs w:val="32"/>
        </w:rPr>
        <w:t xml:space="preserve">ant </w:t>
      </w:r>
      <w:r w:rsidR="00F23C65">
        <w:rPr>
          <w:rFonts w:ascii="Times New Roman" w:hAnsi="Times New Roman"/>
          <w:b/>
          <w:sz w:val="32"/>
          <w:szCs w:val="32"/>
        </w:rPr>
        <w:t>A</w:t>
      </w:r>
      <w:r w:rsidRPr="00312B8E">
        <w:rPr>
          <w:rFonts w:ascii="Times New Roman" w:hAnsi="Times New Roman"/>
          <w:b/>
          <w:sz w:val="32"/>
          <w:szCs w:val="32"/>
        </w:rPr>
        <w:t>nswers: Clinical</w:t>
      </w:r>
      <w:r w:rsidR="003269AB" w:rsidRPr="00312B8E">
        <w:rPr>
          <w:rFonts w:ascii="Times New Roman" w:hAnsi="Times New Roman"/>
          <w:b/>
          <w:sz w:val="32"/>
          <w:szCs w:val="32"/>
        </w:rPr>
        <w:t xml:space="preserve"> or Administrative</w:t>
      </w:r>
      <w:r w:rsidRPr="00312B8E">
        <w:rPr>
          <w:rFonts w:ascii="Times New Roman" w:hAnsi="Times New Roman"/>
          <w:b/>
          <w:sz w:val="32"/>
          <w:szCs w:val="32"/>
        </w:rPr>
        <w:t xml:space="preserve">?  </w:t>
      </w:r>
      <w:bookmarkStart w:id="0" w:name="_GoBack"/>
      <w:bookmarkEnd w:id="0"/>
    </w:p>
    <w:p w:rsidR="008B79FA" w:rsidRPr="00312B8E" w:rsidRDefault="00F0492C" w:rsidP="003D0A25">
      <w:pPr>
        <w:spacing w:after="0"/>
        <w:rPr>
          <w:rFonts w:ascii="Times New Roman" w:hAnsi="Times New Roman"/>
          <w:sz w:val="24"/>
          <w:szCs w:val="32"/>
        </w:rPr>
      </w:pPr>
      <w:r w:rsidRPr="00134760">
        <w:rPr>
          <w:rFonts w:ascii="Times New Roman" w:hAnsi="Times New Roman"/>
          <w:b/>
          <w:sz w:val="24"/>
          <w:szCs w:val="32"/>
        </w:rPr>
        <w:t>Introduction</w:t>
      </w:r>
      <w:r w:rsidRPr="00312B8E">
        <w:rPr>
          <w:rFonts w:ascii="Times New Roman" w:hAnsi="Times New Roman"/>
          <w:sz w:val="24"/>
          <w:szCs w:val="32"/>
        </w:rPr>
        <w:t>:</w:t>
      </w:r>
    </w:p>
    <w:p w:rsidR="008B79FA" w:rsidRPr="00312B8E" w:rsidRDefault="008B79FA" w:rsidP="00F0492C">
      <w:pPr>
        <w:rPr>
          <w:rFonts w:ascii="Times New Roman" w:hAnsi="Times New Roman"/>
          <w:sz w:val="24"/>
          <w:szCs w:val="32"/>
        </w:rPr>
      </w:pPr>
      <w:r w:rsidRPr="00312B8E">
        <w:rPr>
          <w:rFonts w:ascii="Times New Roman" w:hAnsi="Times New Roman"/>
          <w:sz w:val="24"/>
          <w:szCs w:val="32"/>
        </w:rPr>
        <w:t xml:space="preserve">Under the U.S. Department of State regulations related to the Hague Convention on Intercountry Adoption and the Universal Accreditation Act, international adoption agencies must use qualified staff for clinical services. </w:t>
      </w:r>
    </w:p>
    <w:p w:rsidR="008B79FA" w:rsidRPr="00312B8E" w:rsidRDefault="008B79FA" w:rsidP="008B79FA">
      <w:pPr>
        <w:ind w:left="720"/>
        <w:rPr>
          <w:rFonts w:ascii="Times New Roman" w:hAnsi="Times New Roman"/>
          <w:sz w:val="24"/>
          <w:szCs w:val="32"/>
        </w:rPr>
      </w:pPr>
      <w:proofErr w:type="gramStart"/>
      <w:r w:rsidRPr="00312B8E">
        <w:rPr>
          <w:rFonts w:ascii="Times New Roman" w:hAnsi="Times New Roman"/>
          <w:sz w:val="24"/>
          <w:szCs w:val="32"/>
        </w:rPr>
        <w:t>§ 96.37 Education and experience requirements for social service personnel.</w:t>
      </w:r>
      <w:proofErr w:type="gramEnd"/>
    </w:p>
    <w:p w:rsidR="008B79FA" w:rsidRPr="00312B8E" w:rsidRDefault="008B79FA" w:rsidP="008B79FA">
      <w:pPr>
        <w:ind w:left="720"/>
        <w:rPr>
          <w:rFonts w:ascii="Times New Roman" w:hAnsi="Times New Roman"/>
          <w:sz w:val="24"/>
          <w:szCs w:val="32"/>
        </w:rPr>
      </w:pPr>
      <w:r w:rsidRPr="00312B8E">
        <w:rPr>
          <w:rFonts w:ascii="Times New Roman" w:hAnsi="Times New Roman"/>
          <w:sz w:val="24"/>
          <w:szCs w:val="32"/>
        </w:rPr>
        <w:t>(a) The agency or person only uses employees with appropriate qualifications and credentials to perform, in connection with a Convention adoption, adoption-related social service functions that require the application of clinical skills and judgment (home studies, child background studies, counseling, parent preparation, post-placement, and other similar services).</w:t>
      </w:r>
    </w:p>
    <w:p w:rsidR="00830373" w:rsidRDefault="004C1C4D" w:rsidP="00F0492C">
      <w:pPr>
        <w:rPr>
          <w:rFonts w:ascii="Times New Roman" w:hAnsi="Times New Roman"/>
          <w:sz w:val="24"/>
          <w:szCs w:val="32"/>
        </w:rPr>
      </w:pPr>
      <w:r>
        <w:rPr>
          <w:rFonts w:ascii="Times New Roman" w:hAnsi="Times New Roman"/>
          <w:sz w:val="24"/>
          <w:szCs w:val="32"/>
        </w:rPr>
        <w:t>The qualifications vary</w:t>
      </w:r>
      <w:r w:rsidR="00830373">
        <w:rPr>
          <w:rFonts w:ascii="Times New Roman" w:hAnsi="Times New Roman"/>
          <w:sz w:val="24"/>
          <w:szCs w:val="32"/>
        </w:rPr>
        <w:t xml:space="preserve"> but</w:t>
      </w:r>
      <w:r>
        <w:rPr>
          <w:rFonts w:ascii="Times New Roman" w:hAnsi="Times New Roman"/>
          <w:sz w:val="24"/>
          <w:szCs w:val="32"/>
        </w:rPr>
        <w:t>,</w:t>
      </w:r>
      <w:r w:rsidR="00830373">
        <w:rPr>
          <w:rFonts w:ascii="Times New Roman" w:hAnsi="Times New Roman"/>
          <w:sz w:val="24"/>
          <w:szCs w:val="32"/>
        </w:rPr>
        <w:t xml:space="preserve"> generally, employees who provide </w:t>
      </w:r>
      <w:r w:rsidR="00830373" w:rsidRPr="00312B8E">
        <w:rPr>
          <w:rFonts w:ascii="Times New Roman" w:hAnsi="Times New Roman"/>
          <w:sz w:val="24"/>
          <w:szCs w:val="32"/>
        </w:rPr>
        <w:t>adoption-related social service functions that require the application of clinical skills and judgment</w:t>
      </w:r>
      <w:r w:rsidR="00830373">
        <w:rPr>
          <w:rFonts w:ascii="Times New Roman" w:hAnsi="Times New Roman"/>
          <w:sz w:val="24"/>
          <w:szCs w:val="32"/>
        </w:rPr>
        <w:t xml:space="preserve"> need to have a masters or bachelors degree in social work or a related human service field</w:t>
      </w:r>
      <w:r>
        <w:rPr>
          <w:rFonts w:ascii="Times New Roman" w:hAnsi="Times New Roman"/>
          <w:sz w:val="24"/>
          <w:szCs w:val="32"/>
        </w:rPr>
        <w:t xml:space="preserve"> and/or experience in family</w:t>
      </w:r>
      <w:r w:rsidR="00830373">
        <w:rPr>
          <w:rFonts w:ascii="Times New Roman" w:hAnsi="Times New Roman"/>
          <w:sz w:val="24"/>
          <w:szCs w:val="32"/>
        </w:rPr>
        <w:t xml:space="preserve"> </w:t>
      </w:r>
      <w:r w:rsidRPr="004C1C4D">
        <w:rPr>
          <w:rFonts w:ascii="Times New Roman" w:hAnsi="Times New Roman"/>
          <w:sz w:val="24"/>
          <w:szCs w:val="32"/>
        </w:rPr>
        <w:t xml:space="preserve">and children’s services, adoption, or </w:t>
      </w:r>
      <w:proofErr w:type="spellStart"/>
      <w:r w:rsidRPr="004C1C4D">
        <w:rPr>
          <w:rFonts w:ascii="Times New Roman" w:hAnsi="Times New Roman"/>
          <w:sz w:val="24"/>
          <w:szCs w:val="32"/>
        </w:rPr>
        <w:t>intercountry</w:t>
      </w:r>
      <w:proofErr w:type="spellEnd"/>
      <w:r w:rsidRPr="004C1C4D">
        <w:rPr>
          <w:rFonts w:ascii="Times New Roman" w:hAnsi="Times New Roman"/>
          <w:sz w:val="24"/>
          <w:szCs w:val="32"/>
        </w:rPr>
        <w:t xml:space="preserve"> adoption </w:t>
      </w:r>
      <w:r w:rsidR="00830373">
        <w:rPr>
          <w:rFonts w:ascii="Times New Roman" w:hAnsi="Times New Roman"/>
          <w:sz w:val="24"/>
          <w:szCs w:val="32"/>
        </w:rPr>
        <w:t>(</w:t>
      </w:r>
      <w:r>
        <w:rPr>
          <w:rFonts w:ascii="Times New Roman" w:hAnsi="Times New Roman"/>
          <w:sz w:val="24"/>
          <w:szCs w:val="32"/>
        </w:rPr>
        <w:t xml:space="preserve">for details, </w:t>
      </w:r>
      <w:r w:rsidR="00830373">
        <w:rPr>
          <w:rFonts w:ascii="Times New Roman" w:hAnsi="Times New Roman"/>
          <w:sz w:val="24"/>
          <w:szCs w:val="32"/>
        </w:rPr>
        <w:t>see 96.37). They must also meet th</w:t>
      </w:r>
      <w:r>
        <w:rPr>
          <w:rFonts w:ascii="Times New Roman" w:hAnsi="Times New Roman"/>
          <w:sz w:val="24"/>
          <w:szCs w:val="32"/>
        </w:rPr>
        <w:t xml:space="preserve">eir state's </w:t>
      </w:r>
      <w:r w:rsidR="00830373">
        <w:rPr>
          <w:rFonts w:ascii="Times New Roman" w:hAnsi="Times New Roman"/>
          <w:sz w:val="24"/>
          <w:szCs w:val="32"/>
        </w:rPr>
        <w:t>licen</w:t>
      </w:r>
      <w:r>
        <w:rPr>
          <w:rFonts w:ascii="Times New Roman" w:hAnsi="Times New Roman"/>
          <w:sz w:val="24"/>
          <w:szCs w:val="32"/>
        </w:rPr>
        <w:t>sure qualifications for the service they are providing.</w:t>
      </w:r>
    </w:p>
    <w:p w:rsidR="00F0492C" w:rsidRPr="00312B8E" w:rsidRDefault="008B79FA" w:rsidP="00F0492C">
      <w:pPr>
        <w:rPr>
          <w:rFonts w:ascii="Times New Roman" w:hAnsi="Times New Roman"/>
          <w:sz w:val="24"/>
          <w:szCs w:val="32"/>
        </w:rPr>
      </w:pPr>
      <w:r w:rsidRPr="00312B8E">
        <w:rPr>
          <w:rFonts w:ascii="Times New Roman" w:hAnsi="Times New Roman"/>
          <w:sz w:val="24"/>
          <w:szCs w:val="32"/>
        </w:rPr>
        <w:t xml:space="preserve">Office staff </w:t>
      </w:r>
      <w:r w:rsidR="00C31C20" w:rsidRPr="00312B8E">
        <w:rPr>
          <w:rFonts w:ascii="Times New Roman" w:hAnsi="Times New Roman"/>
          <w:sz w:val="24"/>
          <w:szCs w:val="32"/>
        </w:rPr>
        <w:t>that</w:t>
      </w:r>
      <w:r w:rsidRPr="00312B8E">
        <w:rPr>
          <w:rFonts w:ascii="Times New Roman" w:hAnsi="Times New Roman"/>
          <w:sz w:val="24"/>
          <w:szCs w:val="32"/>
        </w:rPr>
        <w:t xml:space="preserve"> handle </w:t>
      </w:r>
      <w:r w:rsidR="00507EFA" w:rsidRPr="00312B8E">
        <w:rPr>
          <w:rFonts w:ascii="Times New Roman" w:hAnsi="Times New Roman"/>
          <w:sz w:val="24"/>
          <w:szCs w:val="32"/>
        </w:rPr>
        <w:t xml:space="preserve">administrative services do not need to meet these requirements. However, </w:t>
      </w:r>
      <w:r w:rsidR="00C31C20" w:rsidRPr="00312B8E">
        <w:rPr>
          <w:rFonts w:ascii="Times New Roman" w:hAnsi="Times New Roman"/>
          <w:sz w:val="24"/>
          <w:szCs w:val="32"/>
        </w:rPr>
        <w:t>administrative</w:t>
      </w:r>
      <w:r w:rsidR="00507EFA" w:rsidRPr="00312B8E">
        <w:rPr>
          <w:rFonts w:ascii="Times New Roman" w:hAnsi="Times New Roman"/>
          <w:sz w:val="24"/>
          <w:szCs w:val="32"/>
        </w:rPr>
        <w:t xml:space="preserve"> staff nonetheless frequently speak and interact with prospective adoptive parents (PAP) during the course of their adoption. </w:t>
      </w:r>
      <w:r w:rsidR="00F0492C" w:rsidRPr="00312B8E">
        <w:rPr>
          <w:rFonts w:ascii="Times New Roman" w:hAnsi="Times New Roman"/>
          <w:sz w:val="24"/>
          <w:szCs w:val="32"/>
        </w:rPr>
        <w:t xml:space="preserve">For example, </w:t>
      </w:r>
      <w:r w:rsidR="00507EFA" w:rsidRPr="00312B8E">
        <w:rPr>
          <w:rFonts w:ascii="Times New Roman" w:hAnsi="Times New Roman"/>
          <w:sz w:val="24"/>
          <w:szCs w:val="32"/>
        </w:rPr>
        <w:t xml:space="preserve">one administrative </w:t>
      </w:r>
      <w:r w:rsidR="00F0492C" w:rsidRPr="00312B8E">
        <w:rPr>
          <w:rFonts w:ascii="Times New Roman" w:hAnsi="Times New Roman"/>
          <w:sz w:val="24"/>
          <w:szCs w:val="32"/>
        </w:rPr>
        <w:t>staff</w:t>
      </w:r>
      <w:r w:rsidR="00507EFA" w:rsidRPr="00312B8E">
        <w:rPr>
          <w:rFonts w:ascii="Times New Roman" w:hAnsi="Times New Roman"/>
          <w:sz w:val="24"/>
          <w:szCs w:val="32"/>
        </w:rPr>
        <w:t xml:space="preserve"> member's job focuses</w:t>
      </w:r>
      <w:r w:rsidR="00F0492C" w:rsidRPr="00312B8E">
        <w:rPr>
          <w:rFonts w:ascii="Times New Roman" w:hAnsi="Times New Roman"/>
          <w:sz w:val="24"/>
          <w:szCs w:val="32"/>
        </w:rPr>
        <w:t xml:space="preserve"> on collect</w:t>
      </w:r>
      <w:r w:rsidR="00507EFA" w:rsidRPr="00312B8E">
        <w:rPr>
          <w:rFonts w:ascii="Times New Roman" w:hAnsi="Times New Roman"/>
          <w:sz w:val="24"/>
          <w:szCs w:val="32"/>
        </w:rPr>
        <w:t xml:space="preserve">ing and sending </w:t>
      </w:r>
      <w:r w:rsidR="00F0492C" w:rsidRPr="00312B8E">
        <w:rPr>
          <w:rFonts w:ascii="Times New Roman" w:hAnsi="Times New Roman"/>
          <w:sz w:val="24"/>
          <w:szCs w:val="32"/>
        </w:rPr>
        <w:t>to the social workers all the documents needed for the home study. Others help families assembl</w:t>
      </w:r>
      <w:r w:rsidR="00933FBF" w:rsidRPr="00312B8E">
        <w:rPr>
          <w:rFonts w:ascii="Times New Roman" w:hAnsi="Times New Roman"/>
          <w:sz w:val="24"/>
          <w:szCs w:val="32"/>
        </w:rPr>
        <w:t>e their international dossier</w:t>
      </w:r>
      <w:r w:rsidR="00845573" w:rsidRPr="00312B8E">
        <w:rPr>
          <w:rFonts w:ascii="Times New Roman" w:hAnsi="Times New Roman"/>
          <w:sz w:val="24"/>
          <w:szCs w:val="32"/>
        </w:rPr>
        <w:t xml:space="preserve"> and assist families with travel arrangements including hotels, ground transportation, in-country air, consulate appointments, visas, etc.</w:t>
      </w:r>
    </w:p>
    <w:p w:rsidR="00F0492C" w:rsidRPr="00312B8E" w:rsidRDefault="00F0492C" w:rsidP="00F0492C">
      <w:pPr>
        <w:rPr>
          <w:rFonts w:ascii="Times New Roman" w:hAnsi="Times New Roman"/>
          <w:sz w:val="24"/>
          <w:szCs w:val="32"/>
        </w:rPr>
      </w:pPr>
      <w:r w:rsidRPr="00312B8E">
        <w:rPr>
          <w:rFonts w:ascii="Times New Roman" w:hAnsi="Times New Roman"/>
          <w:sz w:val="24"/>
          <w:szCs w:val="32"/>
        </w:rPr>
        <w:t xml:space="preserve">Still others talk more with PAP as their cases pass through the U.S. (i.e. USCIS) and international systems. They will receive child documents from the Central Authority (CA) and pass them along to the family. </w:t>
      </w:r>
    </w:p>
    <w:p w:rsidR="00F0492C" w:rsidRPr="00312B8E" w:rsidRDefault="00F0492C" w:rsidP="00F0492C">
      <w:pPr>
        <w:rPr>
          <w:rFonts w:ascii="Times New Roman" w:hAnsi="Times New Roman"/>
          <w:sz w:val="24"/>
          <w:szCs w:val="32"/>
        </w:rPr>
      </w:pPr>
      <w:r w:rsidRPr="00312B8E">
        <w:rPr>
          <w:rFonts w:ascii="Times New Roman" w:hAnsi="Times New Roman"/>
          <w:sz w:val="24"/>
          <w:szCs w:val="32"/>
        </w:rPr>
        <w:t>They will</w:t>
      </w:r>
      <w:r w:rsidR="00845573" w:rsidRPr="00312B8E">
        <w:rPr>
          <w:rFonts w:ascii="Times New Roman" w:hAnsi="Times New Roman"/>
          <w:sz w:val="24"/>
          <w:szCs w:val="32"/>
        </w:rPr>
        <w:t xml:space="preserve"> also</w:t>
      </w:r>
      <w:r w:rsidRPr="00312B8E">
        <w:rPr>
          <w:rFonts w:ascii="Times New Roman" w:hAnsi="Times New Roman"/>
          <w:sz w:val="24"/>
          <w:szCs w:val="32"/>
        </w:rPr>
        <w:t xml:space="preserve"> answer procedural questions from the parents when they know the answers and relay questions to the CA when they don't.</w:t>
      </w:r>
    </w:p>
    <w:p w:rsidR="00F0492C" w:rsidRPr="00312B8E" w:rsidRDefault="00F0492C" w:rsidP="00F0492C">
      <w:pPr>
        <w:rPr>
          <w:rFonts w:ascii="Times New Roman" w:hAnsi="Times New Roman"/>
          <w:sz w:val="24"/>
          <w:szCs w:val="32"/>
        </w:rPr>
      </w:pPr>
      <w:r w:rsidRPr="00312B8E">
        <w:rPr>
          <w:rFonts w:ascii="Times New Roman" w:hAnsi="Times New Roman"/>
          <w:sz w:val="24"/>
          <w:szCs w:val="32"/>
        </w:rPr>
        <w:t xml:space="preserve">PAPs will ask </w:t>
      </w:r>
      <w:r w:rsidR="00845573" w:rsidRPr="00312B8E">
        <w:rPr>
          <w:rFonts w:ascii="Times New Roman" w:hAnsi="Times New Roman"/>
          <w:sz w:val="24"/>
          <w:szCs w:val="32"/>
        </w:rPr>
        <w:t>questions about child</w:t>
      </w:r>
      <w:r w:rsidRPr="00312B8E">
        <w:rPr>
          <w:rFonts w:ascii="Times New Roman" w:hAnsi="Times New Roman"/>
          <w:sz w:val="24"/>
          <w:szCs w:val="32"/>
        </w:rPr>
        <w:t xml:space="preserve"> health</w:t>
      </w:r>
      <w:r w:rsidR="00845573" w:rsidRPr="00312B8E">
        <w:rPr>
          <w:rFonts w:ascii="Times New Roman" w:hAnsi="Times New Roman"/>
          <w:sz w:val="24"/>
          <w:szCs w:val="32"/>
        </w:rPr>
        <w:t xml:space="preserve">. Administrative staff will </w:t>
      </w:r>
      <w:r w:rsidRPr="00312B8E">
        <w:rPr>
          <w:rFonts w:ascii="Times New Roman" w:hAnsi="Times New Roman"/>
          <w:sz w:val="24"/>
          <w:szCs w:val="32"/>
        </w:rPr>
        <w:t xml:space="preserve">answer </w:t>
      </w:r>
      <w:r w:rsidR="00285A44" w:rsidRPr="00312B8E">
        <w:rPr>
          <w:rFonts w:ascii="Times New Roman" w:hAnsi="Times New Roman"/>
          <w:sz w:val="24"/>
          <w:szCs w:val="32"/>
        </w:rPr>
        <w:t xml:space="preserve">only </w:t>
      </w:r>
      <w:r w:rsidRPr="00312B8E">
        <w:rPr>
          <w:rFonts w:ascii="Times New Roman" w:hAnsi="Times New Roman"/>
          <w:sz w:val="24"/>
          <w:szCs w:val="32"/>
        </w:rPr>
        <w:t xml:space="preserve">with what is </w:t>
      </w:r>
      <w:proofErr w:type="gramStart"/>
      <w:r w:rsidRPr="00312B8E">
        <w:rPr>
          <w:rFonts w:ascii="Times New Roman" w:hAnsi="Times New Roman"/>
          <w:sz w:val="24"/>
          <w:szCs w:val="32"/>
        </w:rPr>
        <w:t>written</w:t>
      </w:r>
      <w:proofErr w:type="gramEnd"/>
      <w:r w:rsidRPr="00312B8E">
        <w:rPr>
          <w:rFonts w:ascii="Times New Roman" w:hAnsi="Times New Roman"/>
          <w:sz w:val="24"/>
          <w:szCs w:val="32"/>
        </w:rPr>
        <w:t xml:space="preserve"> in the child docs. They encourage PAP to take their questions to their doctor or to doctors specializing in international adoptions. If more medical information is needed, these IFS staff will convey the request to the CA, sometimes arranging for additional medical exams abroad.</w:t>
      </w:r>
    </w:p>
    <w:p w:rsidR="00F0492C" w:rsidRPr="00312B8E" w:rsidRDefault="00F0492C" w:rsidP="00F0492C">
      <w:pPr>
        <w:rPr>
          <w:rFonts w:ascii="Times New Roman" w:hAnsi="Times New Roman"/>
          <w:sz w:val="24"/>
          <w:szCs w:val="32"/>
        </w:rPr>
      </w:pPr>
      <w:r w:rsidRPr="00312B8E">
        <w:rPr>
          <w:rFonts w:ascii="Times New Roman" w:hAnsi="Times New Roman"/>
          <w:sz w:val="24"/>
          <w:szCs w:val="32"/>
        </w:rPr>
        <w:t>Finally, others collect post-adoption, post-placement reports, talking to the PAP in the process.</w:t>
      </w:r>
      <w:r w:rsidR="00845573" w:rsidRPr="00312B8E">
        <w:rPr>
          <w:rFonts w:ascii="Times New Roman" w:hAnsi="Times New Roman"/>
          <w:sz w:val="24"/>
          <w:szCs w:val="32"/>
        </w:rPr>
        <w:t xml:space="preserve"> </w:t>
      </w:r>
      <w:r w:rsidR="00285A44" w:rsidRPr="00312B8E">
        <w:rPr>
          <w:rFonts w:ascii="Times New Roman" w:hAnsi="Times New Roman"/>
          <w:sz w:val="24"/>
          <w:szCs w:val="32"/>
        </w:rPr>
        <w:t xml:space="preserve">Often, clinical issues can arise. </w:t>
      </w:r>
    </w:p>
    <w:p w:rsidR="00F0492C" w:rsidRPr="00312B8E" w:rsidRDefault="00845573" w:rsidP="00F0492C">
      <w:pPr>
        <w:rPr>
          <w:rFonts w:ascii="Times New Roman" w:hAnsi="Times New Roman"/>
          <w:sz w:val="24"/>
          <w:szCs w:val="32"/>
        </w:rPr>
      </w:pPr>
      <w:r w:rsidRPr="00312B8E">
        <w:rPr>
          <w:rFonts w:ascii="Times New Roman" w:hAnsi="Times New Roman"/>
          <w:sz w:val="24"/>
          <w:szCs w:val="32"/>
        </w:rPr>
        <w:t>Hague regulators want</w:t>
      </w:r>
      <w:r w:rsidR="00F0492C" w:rsidRPr="00312B8E">
        <w:rPr>
          <w:rFonts w:ascii="Times New Roman" w:hAnsi="Times New Roman"/>
          <w:sz w:val="24"/>
          <w:szCs w:val="32"/>
        </w:rPr>
        <w:t xml:space="preserve"> to be sure that our non-clinical staff do not stray into clinical issues as they talk with PAP who do not necessarily know they are asking clinical questions.</w:t>
      </w:r>
      <w:r w:rsidR="00312B8E">
        <w:rPr>
          <w:rFonts w:ascii="Times New Roman" w:hAnsi="Times New Roman"/>
          <w:sz w:val="24"/>
          <w:szCs w:val="32"/>
        </w:rPr>
        <w:t xml:space="preserve"> </w:t>
      </w:r>
      <w:r w:rsidR="00F23C65">
        <w:rPr>
          <w:rFonts w:ascii="Times New Roman" w:hAnsi="Times New Roman"/>
          <w:sz w:val="24"/>
          <w:szCs w:val="32"/>
        </w:rPr>
        <w:t xml:space="preserve">This material is </w:t>
      </w:r>
      <w:r w:rsidR="006F46AD">
        <w:rPr>
          <w:rFonts w:ascii="Times New Roman" w:hAnsi="Times New Roman"/>
          <w:sz w:val="24"/>
          <w:szCs w:val="32"/>
        </w:rPr>
        <w:t>designed to help administrative staff if IFS to spot and redirect clinical questions to those qualified to answer them.</w:t>
      </w:r>
    </w:p>
    <w:p w:rsidR="00134760" w:rsidRDefault="00134760" w:rsidP="003D0A25">
      <w:pPr>
        <w:spacing w:after="0"/>
        <w:rPr>
          <w:rFonts w:ascii="Times New Roman" w:hAnsi="Times New Roman"/>
          <w:sz w:val="24"/>
          <w:szCs w:val="32"/>
        </w:rPr>
      </w:pPr>
      <w:r>
        <w:rPr>
          <w:rFonts w:ascii="Times New Roman" w:hAnsi="Times New Roman"/>
          <w:b/>
          <w:sz w:val="24"/>
          <w:szCs w:val="32"/>
        </w:rPr>
        <w:t xml:space="preserve">The </w:t>
      </w:r>
      <w:r w:rsidRPr="00134760">
        <w:rPr>
          <w:rFonts w:ascii="Times New Roman" w:hAnsi="Times New Roman"/>
          <w:b/>
          <w:sz w:val="24"/>
          <w:szCs w:val="32"/>
        </w:rPr>
        <w:t xml:space="preserve">Clinical &amp; </w:t>
      </w:r>
      <w:r w:rsidR="00C31C20" w:rsidRPr="00134760">
        <w:rPr>
          <w:rFonts w:ascii="Times New Roman" w:hAnsi="Times New Roman"/>
          <w:b/>
          <w:sz w:val="24"/>
          <w:szCs w:val="32"/>
        </w:rPr>
        <w:t>Administrative</w:t>
      </w:r>
      <w:r w:rsidRPr="00134760">
        <w:rPr>
          <w:rFonts w:ascii="Times New Roman" w:hAnsi="Times New Roman"/>
          <w:b/>
          <w:sz w:val="24"/>
          <w:szCs w:val="32"/>
        </w:rPr>
        <w:t xml:space="preserve"> Distinguished</w:t>
      </w:r>
    </w:p>
    <w:p w:rsidR="006156BB" w:rsidRPr="00134760" w:rsidRDefault="00134760" w:rsidP="00F0492C">
      <w:pPr>
        <w:rPr>
          <w:rFonts w:ascii="Times New Roman" w:hAnsi="Times New Roman"/>
          <w:sz w:val="24"/>
          <w:szCs w:val="32"/>
        </w:rPr>
      </w:pPr>
      <w:r>
        <w:rPr>
          <w:rFonts w:ascii="Times New Roman" w:hAnsi="Times New Roman"/>
          <w:sz w:val="24"/>
          <w:szCs w:val="32"/>
        </w:rPr>
        <w:t xml:space="preserve">The following outline will help a non-clinical staff identify the kinds of topics that are clinical in nature as distinguished from administrative. </w:t>
      </w:r>
    </w:p>
    <w:p w:rsidR="006156BB" w:rsidRPr="00312B8E" w:rsidRDefault="003269AB" w:rsidP="006156BB">
      <w:pPr>
        <w:pStyle w:val="ListParagraph"/>
        <w:numPr>
          <w:ilvl w:val="0"/>
          <w:numId w:val="3"/>
        </w:numPr>
        <w:rPr>
          <w:rFonts w:ascii="Times New Roman" w:hAnsi="Times New Roman"/>
          <w:sz w:val="24"/>
          <w:szCs w:val="28"/>
        </w:rPr>
      </w:pPr>
      <w:r w:rsidRPr="00312B8E">
        <w:rPr>
          <w:rFonts w:ascii="Times New Roman" w:hAnsi="Times New Roman"/>
          <w:sz w:val="24"/>
          <w:szCs w:val="28"/>
        </w:rPr>
        <w:t>Q</w:t>
      </w:r>
      <w:r w:rsidR="006156BB" w:rsidRPr="00312B8E">
        <w:rPr>
          <w:rFonts w:ascii="Times New Roman" w:hAnsi="Times New Roman"/>
          <w:sz w:val="24"/>
          <w:szCs w:val="28"/>
        </w:rPr>
        <w:t>uestions</w:t>
      </w:r>
      <w:r w:rsidRPr="00312B8E">
        <w:rPr>
          <w:rFonts w:ascii="Times New Roman" w:hAnsi="Times New Roman"/>
          <w:sz w:val="24"/>
          <w:szCs w:val="28"/>
        </w:rPr>
        <w:t xml:space="preserve"> for the family’s social worker</w:t>
      </w:r>
    </w:p>
    <w:p w:rsidR="006156BB" w:rsidRPr="00312B8E" w:rsidRDefault="006156BB" w:rsidP="006156BB">
      <w:pPr>
        <w:pStyle w:val="ListParagraph"/>
        <w:numPr>
          <w:ilvl w:val="0"/>
          <w:numId w:val="4"/>
        </w:numPr>
        <w:rPr>
          <w:rFonts w:ascii="Times New Roman" w:hAnsi="Times New Roman"/>
          <w:sz w:val="24"/>
          <w:szCs w:val="28"/>
        </w:rPr>
      </w:pPr>
      <w:r w:rsidRPr="00312B8E">
        <w:rPr>
          <w:rFonts w:ascii="Times New Roman" w:hAnsi="Times New Roman"/>
          <w:sz w:val="24"/>
          <w:szCs w:val="28"/>
        </w:rPr>
        <w:t>Long and short-term effects of institutionalization (orphanage care, foster care, hospitalization)</w:t>
      </w:r>
    </w:p>
    <w:p w:rsidR="006156BB" w:rsidRPr="00312B8E" w:rsidRDefault="006156BB" w:rsidP="006156BB">
      <w:pPr>
        <w:pStyle w:val="ListParagraph"/>
        <w:numPr>
          <w:ilvl w:val="0"/>
          <w:numId w:val="5"/>
        </w:numPr>
        <w:rPr>
          <w:rFonts w:ascii="Times New Roman" w:hAnsi="Times New Roman"/>
          <w:sz w:val="24"/>
          <w:szCs w:val="28"/>
        </w:rPr>
      </w:pPr>
      <w:r w:rsidRPr="00312B8E">
        <w:rPr>
          <w:rFonts w:ascii="Times New Roman" w:hAnsi="Times New Roman"/>
          <w:sz w:val="24"/>
          <w:szCs w:val="28"/>
        </w:rPr>
        <w:t>Health</w:t>
      </w:r>
      <w:r w:rsidR="00CD3A75" w:rsidRPr="00312B8E">
        <w:rPr>
          <w:rFonts w:ascii="Times New Roman" w:hAnsi="Times New Roman"/>
          <w:sz w:val="24"/>
          <w:szCs w:val="28"/>
        </w:rPr>
        <w:t xml:space="preserve"> and medical issues</w:t>
      </w:r>
    </w:p>
    <w:p w:rsidR="000C3B48" w:rsidRPr="00312B8E" w:rsidRDefault="000C3B48" w:rsidP="000C3B48">
      <w:pPr>
        <w:pStyle w:val="ListParagraph"/>
        <w:numPr>
          <w:ilvl w:val="0"/>
          <w:numId w:val="14"/>
        </w:numPr>
        <w:rPr>
          <w:rFonts w:ascii="Times New Roman" w:hAnsi="Times New Roman"/>
          <w:sz w:val="24"/>
          <w:szCs w:val="28"/>
        </w:rPr>
      </w:pPr>
      <w:r w:rsidRPr="00312B8E">
        <w:rPr>
          <w:rFonts w:ascii="Times New Roman" w:hAnsi="Times New Roman"/>
          <w:sz w:val="24"/>
          <w:szCs w:val="28"/>
        </w:rPr>
        <w:t>Malnutrition</w:t>
      </w:r>
    </w:p>
    <w:p w:rsidR="000C3B48" w:rsidRPr="00312B8E" w:rsidRDefault="000C3B48" w:rsidP="000C3B48">
      <w:pPr>
        <w:pStyle w:val="ListParagraph"/>
        <w:numPr>
          <w:ilvl w:val="0"/>
          <w:numId w:val="14"/>
        </w:numPr>
        <w:rPr>
          <w:rFonts w:ascii="Times New Roman" w:hAnsi="Times New Roman"/>
          <w:sz w:val="24"/>
          <w:szCs w:val="28"/>
        </w:rPr>
      </w:pPr>
      <w:r w:rsidRPr="00312B8E">
        <w:rPr>
          <w:rFonts w:ascii="Times New Roman" w:hAnsi="Times New Roman"/>
          <w:sz w:val="24"/>
          <w:szCs w:val="28"/>
        </w:rPr>
        <w:t>Infections/ Parasites</w:t>
      </w:r>
    </w:p>
    <w:p w:rsidR="000C3B48" w:rsidRPr="00312B8E" w:rsidRDefault="000C3B48" w:rsidP="000C3B48">
      <w:pPr>
        <w:pStyle w:val="ListParagraph"/>
        <w:numPr>
          <w:ilvl w:val="0"/>
          <w:numId w:val="14"/>
        </w:numPr>
        <w:rPr>
          <w:rFonts w:ascii="Times New Roman" w:hAnsi="Times New Roman"/>
          <w:sz w:val="24"/>
          <w:szCs w:val="28"/>
        </w:rPr>
      </w:pPr>
      <w:r w:rsidRPr="00312B8E">
        <w:rPr>
          <w:rFonts w:ascii="Times New Roman" w:hAnsi="Times New Roman"/>
          <w:sz w:val="24"/>
          <w:szCs w:val="28"/>
        </w:rPr>
        <w:t xml:space="preserve">Immunizations </w:t>
      </w:r>
    </w:p>
    <w:p w:rsidR="000C3B48" w:rsidRPr="00312B8E" w:rsidRDefault="000C3B48" w:rsidP="000C3B48">
      <w:pPr>
        <w:pStyle w:val="ListParagraph"/>
        <w:numPr>
          <w:ilvl w:val="0"/>
          <w:numId w:val="14"/>
        </w:numPr>
        <w:rPr>
          <w:rFonts w:ascii="Times New Roman" w:hAnsi="Times New Roman"/>
          <w:sz w:val="24"/>
          <w:szCs w:val="28"/>
        </w:rPr>
      </w:pPr>
      <w:r w:rsidRPr="00312B8E">
        <w:rPr>
          <w:rFonts w:ascii="Times New Roman" w:hAnsi="Times New Roman"/>
          <w:sz w:val="24"/>
          <w:szCs w:val="28"/>
        </w:rPr>
        <w:t>Special needs</w:t>
      </w:r>
    </w:p>
    <w:p w:rsidR="006156BB" w:rsidRPr="00312B8E" w:rsidRDefault="006156BB" w:rsidP="006156BB">
      <w:pPr>
        <w:pStyle w:val="ListParagraph"/>
        <w:numPr>
          <w:ilvl w:val="0"/>
          <w:numId w:val="5"/>
        </w:numPr>
        <w:rPr>
          <w:rFonts w:ascii="Times New Roman" w:hAnsi="Times New Roman"/>
          <w:sz w:val="24"/>
          <w:szCs w:val="28"/>
        </w:rPr>
      </w:pPr>
      <w:r w:rsidRPr="00312B8E">
        <w:rPr>
          <w:rFonts w:ascii="Times New Roman" w:hAnsi="Times New Roman"/>
          <w:sz w:val="24"/>
          <w:szCs w:val="28"/>
        </w:rPr>
        <w:t>Developmental delays</w:t>
      </w:r>
    </w:p>
    <w:p w:rsidR="006156BB" w:rsidRPr="00312B8E" w:rsidRDefault="006156BB" w:rsidP="006156BB">
      <w:pPr>
        <w:pStyle w:val="ListParagraph"/>
        <w:numPr>
          <w:ilvl w:val="0"/>
          <w:numId w:val="6"/>
        </w:numPr>
        <w:rPr>
          <w:rFonts w:ascii="Times New Roman" w:hAnsi="Times New Roman"/>
          <w:sz w:val="24"/>
          <w:szCs w:val="28"/>
        </w:rPr>
      </w:pPr>
      <w:r w:rsidRPr="00312B8E">
        <w:rPr>
          <w:rFonts w:ascii="Times New Roman" w:hAnsi="Times New Roman"/>
          <w:sz w:val="24"/>
          <w:szCs w:val="28"/>
        </w:rPr>
        <w:t>Physical delays</w:t>
      </w:r>
    </w:p>
    <w:p w:rsidR="006156BB" w:rsidRPr="00312B8E" w:rsidRDefault="006156BB" w:rsidP="006156BB">
      <w:pPr>
        <w:pStyle w:val="ListParagraph"/>
        <w:numPr>
          <w:ilvl w:val="0"/>
          <w:numId w:val="6"/>
        </w:numPr>
        <w:rPr>
          <w:rFonts w:ascii="Times New Roman" w:hAnsi="Times New Roman"/>
          <w:sz w:val="24"/>
          <w:szCs w:val="28"/>
        </w:rPr>
      </w:pPr>
      <w:r w:rsidRPr="00312B8E">
        <w:rPr>
          <w:rFonts w:ascii="Times New Roman" w:hAnsi="Times New Roman"/>
          <w:sz w:val="24"/>
          <w:szCs w:val="28"/>
        </w:rPr>
        <w:t>Cognitive delays</w:t>
      </w:r>
    </w:p>
    <w:p w:rsidR="006156BB" w:rsidRPr="00312B8E" w:rsidRDefault="00332F48" w:rsidP="00CD3A75">
      <w:pPr>
        <w:pStyle w:val="ListParagraph"/>
        <w:numPr>
          <w:ilvl w:val="0"/>
          <w:numId w:val="5"/>
        </w:numPr>
        <w:rPr>
          <w:rFonts w:ascii="Times New Roman" w:hAnsi="Times New Roman"/>
          <w:sz w:val="24"/>
          <w:szCs w:val="28"/>
        </w:rPr>
      </w:pPr>
      <w:r w:rsidRPr="00312B8E">
        <w:rPr>
          <w:rFonts w:ascii="Times New Roman" w:hAnsi="Times New Roman"/>
          <w:sz w:val="24"/>
          <w:szCs w:val="28"/>
        </w:rPr>
        <w:t xml:space="preserve">Factors </w:t>
      </w:r>
      <w:r w:rsidR="00C31C20" w:rsidRPr="00312B8E">
        <w:rPr>
          <w:rFonts w:ascii="Times New Roman" w:hAnsi="Times New Roman"/>
          <w:sz w:val="24"/>
          <w:szCs w:val="28"/>
        </w:rPr>
        <w:t>that affect</w:t>
      </w:r>
      <w:r w:rsidRPr="00312B8E">
        <w:rPr>
          <w:rFonts w:ascii="Times New Roman" w:hAnsi="Times New Roman"/>
          <w:sz w:val="24"/>
          <w:szCs w:val="28"/>
        </w:rPr>
        <w:t xml:space="preserve"> attachment/ b</w:t>
      </w:r>
      <w:r w:rsidR="00CD3A75" w:rsidRPr="00312B8E">
        <w:rPr>
          <w:rFonts w:ascii="Times New Roman" w:hAnsi="Times New Roman"/>
          <w:sz w:val="24"/>
          <w:szCs w:val="28"/>
        </w:rPr>
        <w:t>onding</w:t>
      </w:r>
    </w:p>
    <w:p w:rsidR="00CD3A75" w:rsidRPr="00312B8E" w:rsidRDefault="00332F48"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Loss of parent/ significant caregiver/ familiar surroundings</w:t>
      </w:r>
    </w:p>
    <w:p w:rsidR="00332F48" w:rsidRPr="00312B8E" w:rsidRDefault="003269AB"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Significance of a</w:t>
      </w:r>
      <w:r w:rsidR="00332F48" w:rsidRPr="00312B8E">
        <w:rPr>
          <w:rFonts w:ascii="Times New Roman" w:hAnsi="Times New Roman"/>
          <w:sz w:val="24"/>
          <w:szCs w:val="28"/>
        </w:rPr>
        <w:t>ge at time of placement</w:t>
      </w:r>
    </w:p>
    <w:p w:rsidR="00332F48" w:rsidRPr="00312B8E" w:rsidRDefault="00332F48"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Length of placement</w:t>
      </w:r>
    </w:p>
    <w:p w:rsidR="00332F48" w:rsidRPr="00312B8E" w:rsidRDefault="00332F48"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Inconsistent caregivers</w:t>
      </w:r>
    </w:p>
    <w:p w:rsidR="00332F48" w:rsidRPr="00312B8E" w:rsidRDefault="00332F48"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Orphanage conditions (lack of resources)</w:t>
      </w:r>
    </w:p>
    <w:p w:rsidR="00332F48" w:rsidRPr="00312B8E" w:rsidRDefault="00332F48" w:rsidP="00CD3A75">
      <w:pPr>
        <w:pStyle w:val="ListParagraph"/>
        <w:numPr>
          <w:ilvl w:val="0"/>
          <w:numId w:val="7"/>
        </w:numPr>
        <w:rPr>
          <w:rFonts w:ascii="Times New Roman" w:hAnsi="Times New Roman"/>
          <w:sz w:val="24"/>
          <w:szCs w:val="28"/>
        </w:rPr>
      </w:pPr>
      <w:r w:rsidRPr="00312B8E">
        <w:rPr>
          <w:rFonts w:ascii="Times New Roman" w:hAnsi="Times New Roman"/>
          <w:sz w:val="24"/>
          <w:szCs w:val="28"/>
        </w:rPr>
        <w:t>History of abuse, neglect, abandonment</w:t>
      </w:r>
    </w:p>
    <w:p w:rsidR="00332F48" w:rsidRPr="00312B8E" w:rsidRDefault="00332F48" w:rsidP="00332F48">
      <w:pPr>
        <w:pStyle w:val="ListParagraph"/>
        <w:numPr>
          <w:ilvl w:val="0"/>
          <w:numId w:val="5"/>
        </w:numPr>
        <w:rPr>
          <w:rFonts w:ascii="Times New Roman" w:hAnsi="Times New Roman"/>
          <w:sz w:val="24"/>
          <w:szCs w:val="28"/>
        </w:rPr>
      </w:pPr>
      <w:r w:rsidRPr="00312B8E">
        <w:rPr>
          <w:rFonts w:ascii="Times New Roman" w:hAnsi="Times New Roman"/>
          <w:sz w:val="24"/>
          <w:szCs w:val="28"/>
        </w:rPr>
        <w:t>Behavioral/social issues</w:t>
      </w:r>
    </w:p>
    <w:p w:rsidR="00332F48" w:rsidRPr="00312B8E" w:rsidRDefault="00332F48"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Attention-seeking</w:t>
      </w:r>
      <w:r w:rsidR="003269AB" w:rsidRPr="00312B8E">
        <w:rPr>
          <w:rFonts w:ascii="Times New Roman" w:hAnsi="Times New Roman"/>
          <w:sz w:val="24"/>
          <w:szCs w:val="28"/>
        </w:rPr>
        <w:t>/ acting out behaviors</w:t>
      </w:r>
    </w:p>
    <w:p w:rsidR="00332F48" w:rsidRPr="00312B8E" w:rsidRDefault="00332F48"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Defiant</w:t>
      </w:r>
      <w:r w:rsidR="003269AB" w:rsidRPr="00312B8E">
        <w:rPr>
          <w:rFonts w:ascii="Times New Roman" w:hAnsi="Times New Roman"/>
          <w:sz w:val="24"/>
          <w:szCs w:val="28"/>
        </w:rPr>
        <w:t>, destructive or aggressive behavior</w:t>
      </w:r>
    </w:p>
    <w:p w:rsidR="003269AB" w:rsidRPr="00312B8E" w:rsidRDefault="00332F48"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Poor impulse control</w:t>
      </w:r>
    </w:p>
    <w:p w:rsidR="00332F48" w:rsidRPr="00312B8E" w:rsidRDefault="003269AB" w:rsidP="003269AB">
      <w:pPr>
        <w:pStyle w:val="ListParagraph"/>
        <w:numPr>
          <w:ilvl w:val="0"/>
          <w:numId w:val="9"/>
        </w:numPr>
        <w:rPr>
          <w:rFonts w:ascii="Times New Roman" w:hAnsi="Times New Roman"/>
          <w:sz w:val="24"/>
          <w:szCs w:val="28"/>
        </w:rPr>
      </w:pPr>
      <w:r w:rsidRPr="00312B8E">
        <w:rPr>
          <w:rFonts w:ascii="Times New Roman" w:hAnsi="Times New Roman"/>
          <w:sz w:val="24"/>
          <w:szCs w:val="28"/>
        </w:rPr>
        <w:t>Boundary issues</w:t>
      </w:r>
    </w:p>
    <w:p w:rsidR="003269AB" w:rsidRPr="00312B8E" w:rsidRDefault="003269AB" w:rsidP="003269AB">
      <w:pPr>
        <w:pStyle w:val="ListParagraph"/>
        <w:numPr>
          <w:ilvl w:val="0"/>
          <w:numId w:val="9"/>
        </w:numPr>
        <w:rPr>
          <w:rFonts w:ascii="Times New Roman" w:hAnsi="Times New Roman"/>
          <w:sz w:val="24"/>
          <w:szCs w:val="28"/>
        </w:rPr>
      </w:pPr>
      <w:r w:rsidRPr="00312B8E">
        <w:rPr>
          <w:rFonts w:ascii="Times New Roman" w:hAnsi="Times New Roman"/>
          <w:sz w:val="24"/>
          <w:szCs w:val="28"/>
        </w:rPr>
        <w:t>Indiscriminate affection</w:t>
      </w:r>
    </w:p>
    <w:p w:rsidR="00332F48" w:rsidRPr="00312B8E" w:rsidRDefault="00332F48"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Poor peer relationships</w:t>
      </w:r>
    </w:p>
    <w:p w:rsidR="003269AB" w:rsidRPr="00312B8E" w:rsidRDefault="003269AB"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Withdrawn/ anti-social behavior</w:t>
      </w:r>
    </w:p>
    <w:p w:rsidR="00553233" w:rsidRDefault="000C3B48" w:rsidP="00332F48">
      <w:pPr>
        <w:pStyle w:val="ListParagraph"/>
        <w:numPr>
          <w:ilvl w:val="0"/>
          <w:numId w:val="8"/>
        </w:numPr>
        <w:rPr>
          <w:rFonts w:ascii="Times New Roman" w:hAnsi="Times New Roman"/>
          <w:sz w:val="24"/>
          <w:szCs w:val="28"/>
        </w:rPr>
      </w:pPr>
      <w:r w:rsidRPr="00312B8E">
        <w:rPr>
          <w:rFonts w:ascii="Times New Roman" w:hAnsi="Times New Roman"/>
          <w:sz w:val="24"/>
          <w:szCs w:val="28"/>
        </w:rPr>
        <w:t>Depression</w:t>
      </w:r>
      <w:r w:rsidR="00553233">
        <w:rPr>
          <w:rFonts w:ascii="Times New Roman" w:hAnsi="Times New Roman"/>
          <w:sz w:val="24"/>
          <w:szCs w:val="28"/>
        </w:rPr>
        <w:t xml:space="preserve"> and grief</w:t>
      </w:r>
    </w:p>
    <w:p w:rsidR="00553233" w:rsidRDefault="00553233" w:rsidP="00332F48">
      <w:pPr>
        <w:pStyle w:val="ListParagraph"/>
        <w:numPr>
          <w:ilvl w:val="0"/>
          <w:numId w:val="8"/>
        </w:numPr>
        <w:rPr>
          <w:rFonts w:ascii="Times New Roman" w:hAnsi="Times New Roman"/>
          <w:sz w:val="24"/>
          <w:szCs w:val="28"/>
        </w:rPr>
      </w:pPr>
      <w:r>
        <w:rPr>
          <w:rFonts w:ascii="Times New Roman" w:hAnsi="Times New Roman"/>
          <w:sz w:val="24"/>
          <w:szCs w:val="28"/>
        </w:rPr>
        <w:t>Outbursts of anger and aggression</w:t>
      </w:r>
    </w:p>
    <w:p w:rsidR="000C3B48" w:rsidRPr="00312B8E" w:rsidRDefault="00553233" w:rsidP="00332F48">
      <w:pPr>
        <w:pStyle w:val="ListParagraph"/>
        <w:numPr>
          <w:ilvl w:val="0"/>
          <w:numId w:val="8"/>
        </w:numPr>
        <w:rPr>
          <w:rFonts w:ascii="Times New Roman" w:hAnsi="Times New Roman"/>
          <w:sz w:val="24"/>
          <w:szCs w:val="28"/>
        </w:rPr>
      </w:pPr>
      <w:r>
        <w:rPr>
          <w:rFonts w:ascii="Times New Roman" w:hAnsi="Times New Roman"/>
          <w:sz w:val="24"/>
          <w:szCs w:val="28"/>
        </w:rPr>
        <w:t>Inappropriate sexual expressions</w:t>
      </w:r>
    </w:p>
    <w:p w:rsidR="00932023" w:rsidRPr="00312B8E" w:rsidRDefault="00932023">
      <w:pPr>
        <w:rPr>
          <w:rFonts w:ascii="Times New Roman" w:hAnsi="Times New Roman"/>
          <w:sz w:val="24"/>
          <w:szCs w:val="28"/>
        </w:rPr>
      </w:pPr>
      <w:r w:rsidRPr="00312B8E">
        <w:rPr>
          <w:rFonts w:ascii="Times New Roman" w:hAnsi="Times New Roman"/>
          <w:sz w:val="24"/>
          <w:szCs w:val="28"/>
        </w:rPr>
        <w:br w:type="page"/>
      </w:r>
    </w:p>
    <w:p w:rsidR="003269AB" w:rsidRPr="00312B8E" w:rsidRDefault="003269AB" w:rsidP="003269AB">
      <w:pPr>
        <w:pStyle w:val="ListParagraph"/>
        <w:numPr>
          <w:ilvl w:val="0"/>
          <w:numId w:val="8"/>
        </w:numPr>
        <w:rPr>
          <w:rFonts w:ascii="Times New Roman" w:hAnsi="Times New Roman"/>
          <w:sz w:val="24"/>
          <w:szCs w:val="28"/>
        </w:rPr>
      </w:pPr>
      <w:r w:rsidRPr="00312B8E">
        <w:rPr>
          <w:rFonts w:ascii="Times New Roman" w:hAnsi="Times New Roman"/>
          <w:sz w:val="24"/>
          <w:szCs w:val="28"/>
        </w:rPr>
        <w:t>Manipulative (survival) behavior</w:t>
      </w:r>
    </w:p>
    <w:p w:rsidR="00553233" w:rsidRDefault="003269AB" w:rsidP="003269AB">
      <w:pPr>
        <w:pStyle w:val="ListParagraph"/>
        <w:numPr>
          <w:ilvl w:val="0"/>
          <w:numId w:val="10"/>
        </w:numPr>
        <w:rPr>
          <w:rFonts w:ascii="Times New Roman" w:hAnsi="Times New Roman"/>
          <w:sz w:val="24"/>
          <w:szCs w:val="28"/>
        </w:rPr>
      </w:pPr>
      <w:r w:rsidRPr="00312B8E">
        <w:rPr>
          <w:rFonts w:ascii="Times New Roman" w:hAnsi="Times New Roman"/>
          <w:sz w:val="24"/>
          <w:szCs w:val="28"/>
        </w:rPr>
        <w:t>Lying</w:t>
      </w:r>
    </w:p>
    <w:p w:rsidR="003269AB" w:rsidRPr="00312B8E" w:rsidRDefault="00553233" w:rsidP="003269AB">
      <w:pPr>
        <w:pStyle w:val="ListParagraph"/>
        <w:numPr>
          <w:ilvl w:val="0"/>
          <w:numId w:val="10"/>
        </w:numPr>
        <w:rPr>
          <w:rFonts w:ascii="Times New Roman" w:hAnsi="Times New Roman"/>
          <w:sz w:val="24"/>
          <w:szCs w:val="28"/>
        </w:rPr>
      </w:pPr>
      <w:r>
        <w:rPr>
          <w:rFonts w:ascii="Times New Roman" w:hAnsi="Times New Roman"/>
          <w:sz w:val="24"/>
          <w:szCs w:val="28"/>
        </w:rPr>
        <w:t>Hoarding</w:t>
      </w:r>
    </w:p>
    <w:p w:rsidR="000C3B48" w:rsidRPr="00312B8E" w:rsidRDefault="000C3B48" w:rsidP="000C3B48">
      <w:pPr>
        <w:pStyle w:val="ListParagraph"/>
        <w:ind w:left="2880"/>
        <w:rPr>
          <w:rFonts w:ascii="Times New Roman" w:hAnsi="Times New Roman"/>
          <w:sz w:val="24"/>
          <w:szCs w:val="28"/>
        </w:rPr>
      </w:pPr>
    </w:p>
    <w:p w:rsidR="000617B9" w:rsidRPr="00312B8E" w:rsidRDefault="000C3B48" w:rsidP="000617B9">
      <w:pPr>
        <w:pStyle w:val="ListParagraph"/>
        <w:numPr>
          <w:ilvl w:val="0"/>
          <w:numId w:val="8"/>
        </w:numPr>
        <w:rPr>
          <w:rFonts w:ascii="Times New Roman" w:hAnsi="Times New Roman"/>
          <w:sz w:val="24"/>
          <w:szCs w:val="28"/>
        </w:rPr>
      </w:pPr>
      <w:r w:rsidRPr="00312B8E">
        <w:rPr>
          <w:rFonts w:ascii="Times New Roman" w:hAnsi="Times New Roman"/>
          <w:sz w:val="24"/>
          <w:szCs w:val="28"/>
        </w:rPr>
        <w:t>Sleep and f</w:t>
      </w:r>
      <w:r w:rsidR="000617B9" w:rsidRPr="00312B8E">
        <w:rPr>
          <w:rFonts w:ascii="Times New Roman" w:hAnsi="Times New Roman"/>
          <w:sz w:val="24"/>
          <w:szCs w:val="28"/>
        </w:rPr>
        <w:t>ood issues</w:t>
      </w:r>
    </w:p>
    <w:p w:rsidR="000C3B48" w:rsidRPr="00312B8E" w:rsidRDefault="000C3B48" w:rsidP="000617B9">
      <w:pPr>
        <w:pStyle w:val="ListParagraph"/>
        <w:numPr>
          <w:ilvl w:val="0"/>
          <w:numId w:val="8"/>
        </w:numPr>
        <w:rPr>
          <w:rFonts w:ascii="Times New Roman" w:hAnsi="Times New Roman"/>
          <w:sz w:val="24"/>
          <w:szCs w:val="28"/>
        </w:rPr>
      </w:pPr>
      <w:r w:rsidRPr="00312B8E">
        <w:rPr>
          <w:rFonts w:ascii="Times New Roman" w:hAnsi="Times New Roman"/>
          <w:sz w:val="24"/>
          <w:szCs w:val="28"/>
        </w:rPr>
        <w:t>School issues</w:t>
      </w:r>
    </w:p>
    <w:p w:rsidR="000617B9" w:rsidRPr="00312B8E" w:rsidRDefault="000617B9" w:rsidP="000617B9">
      <w:pPr>
        <w:pStyle w:val="ListParagraph"/>
        <w:numPr>
          <w:ilvl w:val="0"/>
          <w:numId w:val="5"/>
        </w:numPr>
        <w:rPr>
          <w:rFonts w:ascii="Times New Roman" w:hAnsi="Times New Roman"/>
          <w:sz w:val="24"/>
          <w:szCs w:val="28"/>
        </w:rPr>
      </w:pPr>
      <w:r w:rsidRPr="00312B8E">
        <w:rPr>
          <w:rFonts w:ascii="Times New Roman" w:hAnsi="Times New Roman"/>
          <w:sz w:val="24"/>
          <w:szCs w:val="28"/>
        </w:rPr>
        <w:t>Cultural/ Racial Identity</w:t>
      </w:r>
    </w:p>
    <w:p w:rsidR="000617B9" w:rsidRPr="00312B8E" w:rsidRDefault="000617B9" w:rsidP="000617B9">
      <w:pPr>
        <w:pStyle w:val="ListParagraph"/>
        <w:numPr>
          <w:ilvl w:val="0"/>
          <w:numId w:val="11"/>
        </w:numPr>
        <w:rPr>
          <w:rFonts w:ascii="Times New Roman" w:hAnsi="Times New Roman"/>
          <w:sz w:val="24"/>
          <w:szCs w:val="28"/>
        </w:rPr>
      </w:pPr>
      <w:r w:rsidRPr="00312B8E">
        <w:rPr>
          <w:rFonts w:ascii="Times New Roman" w:hAnsi="Times New Roman"/>
          <w:sz w:val="24"/>
          <w:szCs w:val="28"/>
        </w:rPr>
        <w:t xml:space="preserve">Family’s understanding of importance for child; willingness to maintain </w:t>
      </w:r>
      <w:r w:rsidR="000C3B48" w:rsidRPr="00312B8E">
        <w:rPr>
          <w:rFonts w:ascii="Times New Roman" w:hAnsi="Times New Roman"/>
          <w:sz w:val="24"/>
          <w:szCs w:val="28"/>
        </w:rPr>
        <w:t xml:space="preserve">cultural </w:t>
      </w:r>
      <w:r w:rsidRPr="00312B8E">
        <w:rPr>
          <w:rFonts w:ascii="Times New Roman" w:hAnsi="Times New Roman"/>
          <w:sz w:val="24"/>
          <w:szCs w:val="28"/>
        </w:rPr>
        <w:t>connections</w:t>
      </w:r>
    </w:p>
    <w:p w:rsidR="000617B9" w:rsidRPr="00312B8E" w:rsidRDefault="000617B9" w:rsidP="000617B9">
      <w:pPr>
        <w:pStyle w:val="ListParagraph"/>
        <w:numPr>
          <w:ilvl w:val="0"/>
          <w:numId w:val="5"/>
        </w:numPr>
        <w:rPr>
          <w:rFonts w:ascii="Times New Roman" w:hAnsi="Times New Roman"/>
          <w:sz w:val="24"/>
          <w:szCs w:val="28"/>
        </w:rPr>
      </w:pPr>
      <w:r w:rsidRPr="00312B8E">
        <w:rPr>
          <w:rFonts w:ascii="Times New Roman" w:hAnsi="Times New Roman"/>
          <w:sz w:val="24"/>
          <w:szCs w:val="28"/>
        </w:rPr>
        <w:t>Birth family</w:t>
      </w:r>
    </w:p>
    <w:p w:rsidR="000617B9" w:rsidRPr="00312B8E" w:rsidRDefault="000617B9" w:rsidP="000617B9">
      <w:pPr>
        <w:pStyle w:val="ListParagraph"/>
        <w:numPr>
          <w:ilvl w:val="0"/>
          <w:numId w:val="12"/>
        </w:numPr>
        <w:rPr>
          <w:rFonts w:ascii="Times New Roman" w:hAnsi="Times New Roman"/>
          <w:sz w:val="24"/>
          <w:szCs w:val="28"/>
        </w:rPr>
      </w:pPr>
      <w:r w:rsidRPr="00312B8E">
        <w:rPr>
          <w:rFonts w:ascii="Times New Roman" w:hAnsi="Times New Roman"/>
          <w:sz w:val="24"/>
          <w:szCs w:val="28"/>
        </w:rPr>
        <w:t>Good and bad assumptions</w:t>
      </w:r>
    </w:p>
    <w:p w:rsidR="000C3B48" w:rsidRPr="00312B8E" w:rsidRDefault="000C3B48" w:rsidP="000617B9">
      <w:pPr>
        <w:pStyle w:val="ListParagraph"/>
        <w:numPr>
          <w:ilvl w:val="0"/>
          <w:numId w:val="12"/>
        </w:numPr>
        <w:rPr>
          <w:rFonts w:ascii="Times New Roman" w:hAnsi="Times New Roman"/>
          <w:sz w:val="24"/>
          <w:szCs w:val="28"/>
        </w:rPr>
      </w:pPr>
      <w:r w:rsidRPr="00312B8E">
        <w:rPr>
          <w:rFonts w:ascii="Times New Roman" w:hAnsi="Times New Roman"/>
          <w:sz w:val="24"/>
          <w:szCs w:val="28"/>
        </w:rPr>
        <w:t>How to answer child’s questions</w:t>
      </w:r>
    </w:p>
    <w:p w:rsidR="000617B9" w:rsidRPr="00312B8E" w:rsidRDefault="000617B9" w:rsidP="000617B9">
      <w:pPr>
        <w:pStyle w:val="ListParagraph"/>
        <w:numPr>
          <w:ilvl w:val="0"/>
          <w:numId w:val="3"/>
        </w:numPr>
        <w:rPr>
          <w:rFonts w:ascii="Times New Roman" w:hAnsi="Times New Roman"/>
          <w:sz w:val="24"/>
          <w:szCs w:val="28"/>
        </w:rPr>
      </w:pPr>
      <w:r w:rsidRPr="00312B8E">
        <w:rPr>
          <w:rFonts w:ascii="Times New Roman" w:hAnsi="Times New Roman"/>
          <w:sz w:val="24"/>
          <w:szCs w:val="28"/>
        </w:rPr>
        <w:t>Administrative Questions</w:t>
      </w:r>
    </w:p>
    <w:p w:rsidR="000617B9" w:rsidRPr="00312B8E" w:rsidRDefault="000617B9" w:rsidP="000617B9">
      <w:pPr>
        <w:pStyle w:val="ListParagraph"/>
        <w:numPr>
          <w:ilvl w:val="0"/>
          <w:numId w:val="13"/>
        </w:numPr>
        <w:rPr>
          <w:rFonts w:ascii="Times New Roman" w:hAnsi="Times New Roman"/>
          <w:sz w:val="24"/>
          <w:szCs w:val="28"/>
        </w:rPr>
      </w:pPr>
      <w:r w:rsidRPr="00312B8E">
        <w:rPr>
          <w:rFonts w:ascii="Times New Roman" w:hAnsi="Times New Roman"/>
          <w:sz w:val="24"/>
          <w:szCs w:val="28"/>
        </w:rPr>
        <w:t>Information about process and procedures</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Application</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Hague/ non-Hague convention requirements</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Country Info</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Agency policy, fees, etc.</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Basic adoptive parent criteria</w:t>
      </w:r>
      <w:r w:rsidR="00AA7553" w:rsidRPr="00312B8E">
        <w:rPr>
          <w:rFonts w:ascii="Times New Roman" w:hAnsi="Times New Roman"/>
          <w:sz w:val="24"/>
          <w:szCs w:val="28"/>
        </w:rPr>
        <w:t xml:space="preserve"> per state/ country/ USCIS</w:t>
      </w:r>
    </w:p>
    <w:p w:rsidR="000617B9"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Required forms, documents, etc.</w:t>
      </w:r>
    </w:p>
    <w:p w:rsidR="000C3B48" w:rsidRPr="00312B8E" w:rsidRDefault="000C3B48"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Timelines</w:t>
      </w:r>
    </w:p>
    <w:p w:rsidR="00AA7553" w:rsidRPr="00312B8E" w:rsidRDefault="00AA7553"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Immigration questions</w:t>
      </w:r>
    </w:p>
    <w:p w:rsidR="00AA7553" w:rsidRPr="00312B8E" w:rsidRDefault="00AA7553" w:rsidP="000C3B48">
      <w:pPr>
        <w:pStyle w:val="ListParagraph"/>
        <w:numPr>
          <w:ilvl w:val="0"/>
          <w:numId w:val="15"/>
        </w:numPr>
        <w:rPr>
          <w:rFonts w:ascii="Times New Roman" w:hAnsi="Times New Roman"/>
          <w:sz w:val="24"/>
          <w:szCs w:val="28"/>
        </w:rPr>
      </w:pPr>
      <w:r w:rsidRPr="00312B8E">
        <w:rPr>
          <w:rFonts w:ascii="Times New Roman" w:hAnsi="Times New Roman"/>
          <w:sz w:val="24"/>
          <w:szCs w:val="28"/>
        </w:rPr>
        <w:t>Post placement requirements</w:t>
      </w:r>
    </w:p>
    <w:p w:rsidR="00332F48" w:rsidRPr="00312B8E" w:rsidRDefault="00332F48" w:rsidP="003269AB">
      <w:pPr>
        <w:pStyle w:val="ListParagraph"/>
        <w:ind w:left="2160"/>
        <w:rPr>
          <w:rFonts w:ascii="Times New Roman" w:hAnsi="Times New Roman"/>
          <w:sz w:val="24"/>
          <w:szCs w:val="28"/>
        </w:rPr>
      </w:pPr>
      <w:r w:rsidRPr="00312B8E">
        <w:rPr>
          <w:rFonts w:ascii="Times New Roman" w:hAnsi="Times New Roman"/>
          <w:sz w:val="24"/>
          <w:szCs w:val="28"/>
        </w:rPr>
        <w:t xml:space="preserve"> </w:t>
      </w:r>
    </w:p>
    <w:p w:rsidR="00134760" w:rsidRPr="00F23C65" w:rsidRDefault="00134760" w:rsidP="003D0A25">
      <w:pPr>
        <w:spacing w:after="0"/>
        <w:rPr>
          <w:rFonts w:ascii="Times New Roman" w:hAnsi="Times New Roman"/>
          <w:b/>
          <w:sz w:val="24"/>
          <w:szCs w:val="28"/>
        </w:rPr>
      </w:pPr>
      <w:r w:rsidRPr="00F23C65">
        <w:rPr>
          <w:rFonts w:ascii="Times New Roman" w:hAnsi="Times New Roman"/>
          <w:b/>
          <w:sz w:val="24"/>
          <w:szCs w:val="28"/>
        </w:rPr>
        <w:t>Discussion</w:t>
      </w:r>
    </w:p>
    <w:p w:rsidR="0060273A" w:rsidRDefault="00553233" w:rsidP="00134760">
      <w:pPr>
        <w:rPr>
          <w:rFonts w:ascii="Times New Roman" w:hAnsi="Times New Roman"/>
          <w:sz w:val="24"/>
          <w:szCs w:val="28"/>
        </w:rPr>
      </w:pPr>
      <w:r>
        <w:rPr>
          <w:rFonts w:ascii="Times New Roman" w:hAnsi="Times New Roman"/>
          <w:sz w:val="24"/>
          <w:szCs w:val="28"/>
        </w:rPr>
        <w:t xml:space="preserve">In order to cope with the </w:t>
      </w:r>
      <w:r w:rsidR="00C31C20">
        <w:rPr>
          <w:rFonts w:ascii="Times New Roman" w:hAnsi="Times New Roman"/>
          <w:sz w:val="24"/>
          <w:szCs w:val="28"/>
        </w:rPr>
        <w:t>often-overwhelming</w:t>
      </w:r>
      <w:r>
        <w:rPr>
          <w:rFonts w:ascii="Times New Roman" w:hAnsi="Times New Roman"/>
          <w:sz w:val="24"/>
          <w:szCs w:val="28"/>
        </w:rPr>
        <w:t xml:space="preserve"> array of information, families will </w:t>
      </w:r>
      <w:r w:rsidR="0060273A">
        <w:rPr>
          <w:rFonts w:ascii="Times New Roman" w:hAnsi="Times New Roman"/>
          <w:sz w:val="24"/>
          <w:szCs w:val="28"/>
        </w:rPr>
        <w:t xml:space="preserve">seek validation of their questions and answers without realizing that they are asking an administrative staff member a series of clinical questions (if they even know the difference between the two). Yet, </w:t>
      </w:r>
      <w:r w:rsidR="00C31C20">
        <w:rPr>
          <w:rFonts w:ascii="Times New Roman" w:hAnsi="Times New Roman"/>
          <w:sz w:val="24"/>
          <w:szCs w:val="28"/>
        </w:rPr>
        <w:t>administrative</w:t>
      </w:r>
      <w:r w:rsidR="0060273A">
        <w:rPr>
          <w:rFonts w:ascii="Times New Roman" w:hAnsi="Times New Roman"/>
          <w:sz w:val="24"/>
          <w:szCs w:val="28"/>
        </w:rPr>
        <w:t xml:space="preserve"> staff shouldn't send the family away with a "that's not my department" kind of response.</w:t>
      </w:r>
    </w:p>
    <w:p w:rsidR="00422583" w:rsidRDefault="0060273A" w:rsidP="00134760">
      <w:pPr>
        <w:rPr>
          <w:rFonts w:ascii="Times New Roman" w:hAnsi="Times New Roman"/>
          <w:sz w:val="24"/>
          <w:szCs w:val="28"/>
        </w:rPr>
      </w:pPr>
      <w:r>
        <w:rPr>
          <w:rFonts w:ascii="Times New Roman" w:hAnsi="Times New Roman"/>
          <w:sz w:val="24"/>
          <w:szCs w:val="28"/>
        </w:rPr>
        <w:t xml:space="preserve">Administrative staff should respond by </w:t>
      </w:r>
      <w:r w:rsidR="00C31C20">
        <w:rPr>
          <w:rFonts w:ascii="Times New Roman" w:hAnsi="Times New Roman"/>
          <w:sz w:val="24"/>
          <w:szCs w:val="28"/>
        </w:rPr>
        <w:t>acknowledging</w:t>
      </w:r>
      <w:r>
        <w:rPr>
          <w:rFonts w:ascii="Times New Roman" w:hAnsi="Times New Roman"/>
          <w:sz w:val="24"/>
          <w:szCs w:val="28"/>
        </w:rPr>
        <w:t xml:space="preserve"> the PAPs concerns as valid with a statement like, "That's a great question. We find that families often have questions similar to that one. I encourage you to jot that down when we hang up and include it with others you will think of and bring them up with your social worker. Have you met with him/her y</w:t>
      </w:r>
      <w:r w:rsidR="00422583">
        <w:rPr>
          <w:rFonts w:ascii="Times New Roman" w:hAnsi="Times New Roman"/>
          <w:sz w:val="24"/>
          <w:szCs w:val="28"/>
        </w:rPr>
        <w:t xml:space="preserve">et? Do you recall what she said about this or something similar? She will be your best </w:t>
      </w:r>
      <w:proofErr w:type="spellStart"/>
      <w:r w:rsidR="00422583">
        <w:rPr>
          <w:rFonts w:ascii="Times New Roman" w:hAnsi="Times New Roman"/>
          <w:sz w:val="24"/>
          <w:szCs w:val="28"/>
        </w:rPr>
        <w:t>resoure</w:t>
      </w:r>
      <w:proofErr w:type="spellEnd"/>
      <w:r w:rsidR="00422583">
        <w:rPr>
          <w:rFonts w:ascii="Times New Roman" w:hAnsi="Times New Roman"/>
          <w:sz w:val="24"/>
          <w:szCs w:val="28"/>
        </w:rPr>
        <w:t xml:space="preserve"> on these. You might also review some of the training you've had already and see if any of this is addressed there." The point is, do not send them away empty handed, but don't engage in clinical issues unless you have clinical qualifications.</w:t>
      </w:r>
    </w:p>
    <w:p w:rsidR="00C31C20" w:rsidRDefault="003E7157" w:rsidP="00134760">
      <w:pPr>
        <w:rPr>
          <w:rFonts w:ascii="Times New Roman" w:hAnsi="Times New Roman"/>
          <w:sz w:val="24"/>
          <w:szCs w:val="28"/>
        </w:rPr>
      </w:pPr>
      <w:r>
        <w:rPr>
          <w:rFonts w:ascii="Times New Roman" w:hAnsi="Times New Roman"/>
          <w:sz w:val="24"/>
          <w:szCs w:val="28"/>
        </w:rPr>
        <w:br/>
      </w:r>
      <w:r w:rsidR="00C31C20">
        <w:rPr>
          <w:rFonts w:ascii="Times New Roman" w:hAnsi="Times New Roman"/>
          <w:sz w:val="24"/>
          <w:szCs w:val="28"/>
        </w:rPr>
        <w:t>Scenario</w:t>
      </w:r>
      <w:r>
        <w:rPr>
          <w:rFonts w:ascii="Times New Roman" w:hAnsi="Times New Roman"/>
          <w:sz w:val="24"/>
          <w:szCs w:val="28"/>
        </w:rPr>
        <w:t xml:space="preserve"> #1</w:t>
      </w:r>
      <w:r w:rsidR="00C31C20">
        <w:rPr>
          <w:rFonts w:ascii="Times New Roman" w:hAnsi="Times New Roman"/>
          <w:sz w:val="24"/>
          <w:szCs w:val="28"/>
        </w:rPr>
        <w:t>: Family asks about child not liking food with texture</w:t>
      </w:r>
    </w:p>
    <w:p w:rsidR="00C31C20" w:rsidRDefault="00C31C20" w:rsidP="00134760">
      <w:pPr>
        <w:rPr>
          <w:rFonts w:ascii="Times New Roman" w:hAnsi="Times New Roman"/>
          <w:sz w:val="24"/>
          <w:szCs w:val="28"/>
        </w:rPr>
      </w:pPr>
      <w:r>
        <w:rPr>
          <w:rFonts w:ascii="Times New Roman" w:hAnsi="Times New Roman"/>
          <w:sz w:val="24"/>
          <w:szCs w:val="28"/>
        </w:rPr>
        <w:t xml:space="preserve">Kim received a question post-arrival from a parent worried about their child's rejection of foods with texture. She referred the parent back to their printed training (Reality Check) for resources as well as to her </w:t>
      </w:r>
      <w:r w:rsidR="00E36D5E">
        <w:rPr>
          <w:rFonts w:ascii="Times New Roman" w:hAnsi="Times New Roman"/>
          <w:sz w:val="24"/>
          <w:szCs w:val="28"/>
        </w:rPr>
        <w:t xml:space="preserve">home study </w:t>
      </w:r>
      <w:r>
        <w:rPr>
          <w:rFonts w:ascii="Times New Roman" w:hAnsi="Times New Roman"/>
          <w:sz w:val="24"/>
          <w:szCs w:val="28"/>
        </w:rPr>
        <w:t xml:space="preserve">social worker. </w:t>
      </w:r>
    </w:p>
    <w:p w:rsidR="0010551F" w:rsidRDefault="00C31C20" w:rsidP="00134760">
      <w:pPr>
        <w:rPr>
          <w:rFonts w:ascii="Times New Roman" w:hAnsi="Times New Roman"/>
          <w:sz w:val="24"/>
          <w:szCs w:val="28"/>
        </w:rPr>
      </w:pPr>
      <w:r>
        <w:rPr>
          <w:rFonts w:ascii="Times New Roman" w:hAnsi="Times New Roman"/>
          <w:sz w:val="24"/>
          <w:szCs w:val="28"/>
        </w:rPr>
        <w:t>This and other common sense, mom-to-mom advice</w:t>
      </w:r>
      <w:r w:rsidR="0010551F">
        <w:rPr>
          <w:rFonts w:ascii="Times New Roman" w:hAnsi="Times New Roman"/>
          <w:sz w:val="24"/>
          <w:szCs w:val="28"/>
        </w:rPr>
        <w:t>, have patience,</w:t>
      </w:r>
      <w:r>
        <w:rPr>
          <w:rFonts w:ascii="Times New Roman" w:hAnsi="Times New Roman"/>
          <w:sz w:val="24"/>
          <w:szCs w:val="28"/>
        </w:rPr>
        <w:t xml:space="preserve"> isn't a clinical issue</w:t>
      </w:r>
      <w:r w:rsidR="0010551F">
        <w:rPr>
          <w:rFonts w:ascii="Times New Roman" w:hAnsi="Times New Roman"/>
          <w:sz w:val="24"/>
          <w:szCs w:val="28"/>
        </w:rPr>
        <w:t xml:space="preserve">. However, include the caveat, "If this continues, talk with your social worker." Other practical issues, child won't sleep or eat well, is sick all the time, respond well to me, are not necessarily clinical issues. But the staff person should encourage the use of professionals like doctors, social worker who conducted the home study, etc. </w:t>
      </w:r>
    </w:p>
    <w:p w:rsidR="00E36D5E" w:rsidRDefault="00B77800" w:rsidP="00134760">
      <w:pPr>
        <w:rPr>
          <w:rFonts w:ascii="Times New Roman" w:hAnsi="Times New Roman"/>
          <w:sz w:val="24"/>
          <w:szCs w:val="28"/>
        </w:rPr>
      </w:pPr>
      <w:r>
        <w:rPr>
          <w:rFonts w:ascii="Times New Roman" w:hAnsi="Times New Roman"/>
          <w:sz w:val="24"/>
          <w:szCs w:val="28"/>
        </w:rPr>
        <w:t xml:space="preserve">However, if the question touches on initial bonding, indiscriminate attachment, other inappropriate behavior, etc. then defer to the home study social worker. </w:t>
      </w:r>
      <w:r w:rsidR="00E36D5E">
        <w:rPr>
          <w:rFonts w:ascii="Times New Roman" w:hAnsi="Times New Roman"/>
          <w:sz w:val="24"/>
          <w:szCs w:val="28"/>
        </w:rPr>
        <w:t xml:space="preserve">The child may be traumatized or grieving, both infants and older children. </w:t>
      </w:r>
    </w:p>
    <w:p w:rsidR="00E36D5E" w:rsidRDefault="00E36D5E" w:rsidP="00134760">
      <w:pPr>
        <w:rPr>
          <w:rFonts w:ascii="Times New Roman" w:hAnsi="Times New Roman"/>
          <w:sz w:val="24"/>
          <w:szCs w:val="28"/>
        </w:rPr>
      </w:pPr>
      <w:r>
        <w:rPr>
          <w:rFonts w:ascii="Times New Roman" w:hAnsi="Times New Roman"/>
          <w:sz w:val="24"/>
          <w:szCs w:val="28"/>
        </w:rPr>
        <w:t>Scenario #2: Out of control child during travel home from abroad</w:t>
      </w:r>
    </w:p>
    <w:p w:rsidR="00147712" w:rsidRDefault="00E36D5E" w:rsidP="00134760">
      <w:pPr>
        <w:rPr>
          <w:rFonts w:ascii="Times New Roman" w:hAnsi="Times New Roman"/>
          <w:sz w:val="24"/>
          <w:szCs w:val="28"/>
        </w:rPr>
      </w:pPr>
      <w:r>
        <w:rPr>
          <w:rFonts w:ascii="Times New Roman" w:hAnsi="Times New Roman"/>
          <w:sz w:val="24"/>
          <w:szCs w:val="28"/>
        </w:rPr>
        <w:t xml:space="preserve">Bethany received a call from the adoptive parent reporting their child's behavior was out of control as they were abroad processing the final paper work. This illustrates why it is so important to prepare the parents prior to the adoption. Reaching a social worker in this </w:t>
      </w:r>
      <w:r w:rsidR="00B77800">
        <w:rPr>
          <w:rFonts w:ascii="Times New Roman" w:hAnsi="Times New Roman"/>
          <w:sz w:val="24"/>
          <w:szCs w:val="28"/>
        </w:rPr>
        <w:t>situation</w:t>
      </w:r>
      <w:r>
        <w:rPr>
          <w:rFonts w:ascii="Times New Roman" w:hAnsi="Times New Roman"/>
          <w:sz w:val="24"/>
          <w:szCs w:val="28"/>
        </w:rPr>
        <w:t xml:space="preserve"> can be very difficult. But </w:t>
      </w:r>
      <w:r w:rsidR="00147712">
        <w:rPr>
          <w:rFonts w:ascii="Times New Roman" w:hAnsi="Times New Roman"/>
          <w:sz w:val="24"/>
          <w:szCs w:val="28"/>
        </w:rPr>
        <w:t xml:space="preserve">until such contact can be made </w:t>
      </w:r>
      <w:r>
        <w:rPr>
          <w:rFonts w:ascii="Times New Roman" w:hAnsi="Times New Roman"/>
          <w:sz w:val="24"/>
          <w:szCs w:val="28"/>
        </w:rPr>
        <w:t xml:space="preserve">reminding the parent </w:t>
      </w:r>
      <w:r w:rsidR="00147712">
        <w:rPr>
          <w:rFonts w:ascii="Times New Roman" w:hAnsi="Times New Roman"/>
          <w:sz w:val="24"/>
          <w:szCs w:val="28"/>
        </w:rPr>
        <w:t xml:space="preserve">of their training, that the whole experience is </w:t>
      </w:r>
      <w:r w:rsidR="00B77800">
        <w:rPr>
          <w:rFonts w:ascii="Times New Roman" w:hAnsi="Times New Roman"/>
          <w:sz w:val="24"/>
          <w:szCs w:val="28"/>
        </w:rPr>
        <w:t>disrupting</w:t>
      </w:r>
      <w:r w:rsidR="00147712">
        <w:rPr>
          <w:rFonts w:ascii="Times New Roman" w:hAnsi="Times New Roman"/>
          <w:sz w:val="24"/>
          <w:szCs w:val="28"/>
        </w:rPr>
        <w:t xml:space="preserve"> to both the child and the parents is not to engage in clinical service. </w:t>
      </w:r>
      <w:r w:rsidR="00B77800">
        <w:rPr>
          <w:rFonts w:ascii="Times New Roman" w:hAnsi="Times New Roman"/>
          <w:sz w:val="24"/>
          <w:szCs w:val="28"/>
        </w:rPr>
        <w:t>Nor</w:t>
      </w:r>
      <w:r w:rsidR="00147712">
        <w:rPr>
          <w:rFonts w:ascii="Times New Roman" w:hAnsi="Times New Roman"/>
          <w:sz w:val="24"/>
          <w:szCs w:val="28"/>
        </w:rPr>
        <w:t xml:space="preserve"> is urging them to maintain calm and minimize over-stimulation, that it will pass and get better.</w:t>
      </w:r>
    </w:p>
    <w:p w:rsidR="00147712" w:rsidRDefault="00147712" w:rsidP="00134760">
      <w:pPr>
        <w:rPr>
          <w:rFonts w:ascii="Times New Roman" w:hAnsi="Times New Roman"/>
          <w:sz w:val="24"/>
          <w:szCs w:val="28"/>
        </w:rPr>
      </w:pPr>
      <w:r>
        <w:rPr>
          <w:rFonts w:ascii="Times New Roman" w:hAnsi="Times New Roman"/>
          <w:sz w:val="24"/>
          <w:szCs w:val="28"/>
        </w:rPr>
        <w:t>Scenario #3: Initial calm followed by stormy child beha</w:t>
      </w:r>
      <w:r w:rsidR="00603827">
        <w:rPr>
          <w:rFonts w:ascii="Times New Roman" w:hAnsi="Times New Roman"/>
          <w:sz w:val="24"/>
          <w:szCs w:val="28"/>
        </w:rPr>
        <w:t>v</w:t>
      </w:r>
      <w:r>
        <w:rPr>
          <w:rFonts w:ascii="Times New Roman" w:hAnsi="Times New Roman"/>
          <w:sz w:val="24"/>
          <w:szCs w:val="28"/>
        </w:rPr>
        <w:t>ior</w:t>
      </w:r>
    </w:p>
    <w:p w:rsidR="00603827" w:rsidRDefault="00147712" w:rsidP="00134760">
      <w:pPr>
        <w:rPr>
          <w:rFonts w:ascii="Times New Roman" w:hAnsi="Times New Roman"/>
          <w:sz w:val="24"/>
          <w:szCs w:val="28"/>
        </w:rPr>
      </w:pPr>
      <w:r>
        <w:rPr>
          <w:rFonts w:ascii="Times New Roman" w:hAnsi="Times New Roman"/>
          <w:sz w:val="24"/>
          <w:szCs w:val="28"/>
        </w:rPr>
        <w:t xml:space="preserve">Esther reported a conversation from a parent while the family was abroad finishing the adoption. The child was exceptionally calm and compliant, a </w:t>
      </w:r>
      <w:r w:rsidR="00B77800">
        <w:rPr>
          <w:rFonts w:ascii="Times New Roman" w:hAnsi="Times New Roman"/>
          <w:sz w:val="24"/>
          <w:szCs w:val="28"/>
        </w:rPr>
        <w:t>sheer</w:t>
      </w:r>
      <w:r>
        <w:rPr>
          <w:rFonts w:ascii="Times New Roman" w:hAnsi="Times New Roman"/>
          <w:sz w:val="24"/>
          <w:szCs w:val="28"/>
        </w:rPr>
        <w:t xml:space="preserve"> pleasure. However, Esther observed that children often behave this way initially, but will "melt down" after a few days. </w:t>
      </w:r>
      <w:r w:rsidR="00603827">
        <w:rPr>
          <w:rFonts w:ascii="Times New Roman" w:hAnsi="Times New Roman"/>
          <w:sz w:val="24"/>
          <w:szCs w:val="28"/>
        </w:rPr>
        <w:t>Indeed this child did act out on day three. Reminding parents of their training that a child will often engage in "honeymoon" behavior and then test her limits.</w:t>
      </w:r>
    </w:p>
    <w:p w:rsidR="00603827" w:rsidRDefault="00603827" w:rsidP="00134760">
      <w:pPr>
        <w:rPr>
          <w:rFonts w:ascii="Times New Roman" w:hAnsi="Times New Roman"/>
          <w:sz w:val="24"/>
          <w:szCs w:val="28"/>
        </w:rPr>
      </w:pPr>
      <w:r>
        <w:rPr>
          <w:rFonts w:ascii="Times New Roman" w:hAnsi="Times New Roman"/>
          <w:sz w:val="24"/>
          <w:szCs w:val="28"/>
        </w:rPr>
        <w:t>Scenario #4: "Yellow lights</w:t>
      </w:r>
      <w:proofErr w:type="gramStart"/>
      <w:r>
        <w:rPr>
          <w:rFonts w:ascii="Times New Roman" w:hAnsi="Times New Roman"/>
          <w:sz w:val="24"/>
          <w:szCs w:val="28"/>
        </w:rPr>
        <w:t>"</w:t>
      </w:r>
      <w:proofErr w:type="gramEnd"/>
      <w:r>
        <w:rPr>
          <w:rFonts w:ascii="Times New Roman" w:hAnsi="Times New Roman"/>
          <w:sz w:val="24"/>
          <w:szCs w:val="28"/>
        </w:rPr>
        <w:t xml:space="preserve"> observed in family post adoption self-reports</w:t>
      </w:r>
    </w:p>
    <w:p w:rsidR="00102EAC" w:rsidRDefault="00603827" w:rsidP="00134760">
      <w:pPr>
        <w:rPr>
          <w:rFonts w:ascii="Times New Roman" w:hAnsi="Times New Roman"/>
          <w:sz w:val="24"/>
          <w:szCs w:val="28"/>
        </w:rPr>
      </w:pPr>
      <w:r>
        <w:rPr>
          <w:rFonts w:ascii="Times New Roman" w:hAnsi="Times New Roman"/>
          <w:sz w:val="24"/>
          <w:szCs w:val="28"/>
        </w:rPr>
        <w:t xml:space="preserve">Kim observes from time to time that a family's self-report to the foreign country after the social worker has finished the post-placement or post-adoption reports will contain a "yellow light." </w:t>
      </w:r>
      <w:r w:rsidR="00102EAC">
        <w:rPr>
          <w:rFonts w:ascii="Times New Roman" w:hAnsi="Times New Roman"/>
          <w:sz w:val="24"/>
          <w:szCs w:val="28"/>
        </w:rPr>
        <w:t>She will contact the family to encourage them to speak with their home study social worker. In cases where the report comes in years after the adoption, the social worker may not be available. In those cases, family or other professional counseling could be recommended.</w:t>
      </w:r>
    </w:p>
    <w:p w:rsidR="00177C8C" w:rsidRDefault="00102EAC" w:rsidP="00134760">
      <w:pPr>
        <w:rPr>
          <w:rFonts w:ascii="Times New Roman" w:hAnsi="Times New Roman"/>
          <w:sz w:val="24"/>
          <w:szCs w:val="28"/>
        </w:rPr>
      </w:pPr>
      <w:r>
        <w:rPr>
          <w:rFonts w:ascii="Times New Roman" w:hAnsi="Times New Roman"/>
          <w:sz w:val="24"/>
          <w:szCs w:val="28"/>
        </w:rPr>
        <w:t>Reading a family self-report, noticing a possible concern and suggesting a referral is not to engage in clinical practice. It is much similar to reporting a child abuse or neglect case. The IFS staff is not evaluating or assessing the situation, nor is s/he dia</w:t>
      </w:r>
      <w:r w:rsidR="00177C8C">
        <w:rPr>
          <w:rFonts w:ascii="Times New Roman" w:hAnsi="Times New Roman"/>
          <w:sz w:val="24"/>
          <w:szCs w:val="28"/>
        </w:rPr>
        <w:t>gnosing or labeling the behavio</w:t>
      </w:r>
      <w:r>
        <w:rPr>
          <w:rFonts w:ascii="Times New Roman" w:hAnsi="Times New Roman"/>
          <w:sz w:val="24"/>
          <w:szCs w:val="28"/>
        </w:rPr>
        <w:t>r, much less recommending a course of treatment</w:t>
      </w:r>
      <w:r w:rsidR="00177C8C">
        <w:rPr>
          <w:rFonts w:ascii="Times New Roman" w:hAnsi="Times New Roman"/>
          <w:sz w:val="24"/>
          <w:szCs w:val="28"/>
        </w:rPr>
        <w:t xml:space="preserve"> or action. To do these things is to engage in clinical service and practice, for which administrative staff are not qualified to perform.</w:t>
      </w:r>
    </w:p>
    <w:p w:rsidR="00B57A25" w:rsidRPr="004A5A71" w:rsidRDefault="00B57A25" w:rsidP="004A5A71">
      <w:pPr>
        <w:pStyle w:val="Title"/>
        <w:ind w:left="360" w:right="360"/>
        <w:rPr>
          <w:rFonts w:ascii="Times New Roman" w:hAnsi="Times New Roman"/>
        </w:rPr>
      </w:pPr>
      <w:r>
        <w:rPr>
          <w:rFonts w:ascii="Times New Roman" w:hAnsi="Times New Roman"/>
          <w:noProof/>
          <w:szCs w:val="28"/>
        </w:rPr>
        <w:pict>
          <v:shapetype id="_x0000_t202" coordsize="21600,21600" o:spt="202" path="m0,0l0,21600,21600,21600,21600,0xe">
            <v:stroke joinstyle="miter"/>
            <v:path gradientshapeok="t" o:connecttype="rect"/>
          </v:shapetype>
          <v:shape id="_x0000_s1026" type="#_x0000_t202" style="position:absolute;left:0;text-align:left;margin-left:-10pt;margin-top:387.65pt;width:490pt;height:111pt;z-index:251658240;mso-position-horizontal:absolute;mso-position-vertical:absolute" filled="f" stroked="f">
            <v:fill o:detectmouseclick="t"/>
            <v:textbox inset=",7.2pt,,7.2pt">
              <w:txbxContent>
                <w:p w:rsidR="007302C9" w:rsidRDefault="007302C9">
                  <w:r>
                    <w:t xml:space="preserve">Training provided by </w:t>
                  </w:r>
                  <w:proofErr w:type="spellStart"/>
                  <w:r>
                    <w:t>Berndette</w:t>
                  </w:r>
                  <w:proofErr w:type="spellEnd"/>
                  <w:r>
                    <w:t xml:space="preserve"> Cole, Licensed Master Social Worker, Independent Practice designation. Mrs. Cole has 37 years of experience, beginning with 25 years in work for Child Protective Services for the State of Texas, both in investigation and management. At retirement, she was working with the Interstate Compact for the Placement of Children. Her work has included home studies and parent preparation for both international and domestic home studies.  She has been working with International Family Services since 2008.</w:t>
                  </w:r>
                </w:p>
              </w:txbxContent>
            </v:textbox>
          </v:shape>
        </w:pict>
      </w:r>
      <w:r>
        <w:rPr>
          <w:rFonts w:ascii="Times New Roman" w:hAnsi="Times New Roman"/>
          <w:szCs w:val="28"/>
        </w:rPr>
        <w:br w:type="page"/>
      </w:r>
      <w:r w:rsidRPr="004A5A71">
        <w:rPr>
          <w:rFonts w:ascii="Times New Roman" w:hAnsi="Times New Roman"/>
        </w:rPr>
        <w:t>QUIZ</w:t>
      </w:r>
    </w:p>
    <w:p w:rsidR="007302C9" w:rsidRDefault="00B57A25" w:rsidP="004A5A71">
      <w:pPr>
        <w:spacing w:after="0"/>
        <w:ind w:left="360" w:right="360"/>
        <w:jc w:val="center"/>
        <w:rPr>
          <w:rFonts w:ascii="Times New Roman" w:hAnsi="Times New Roman"/>
          <w:b/>
          <w:szCs w:val="32"/>
        </w:rPr>
      </w:pPr>
      <w:r w:rsidRPr="004A5A71">
        <w:rPr>
          <w:rFonts w:ascii="Times New Roman" w:hAnsi="Times New Roman"/>
          <w:b/>
        </w:rPr>
        <w:t xml:space="preserve">Families Want Answers - </w:t>
      </w:r>
      <w:r w:rsidRPr="004A5A71">
        <w:rPr>
          <w:rFonts w:ascii="Times New Roman" w:hAnsi="Times New Roman"/>
          <w:b/>
          <w:szCs w:val="32"/>
        </w:rPr>
        <w:t>Clinical or Administrative?</w:t>
      </w:r>
    </w:p>
    <w:p w:rsidR="00B57A25" w:rsidRPr="004A5A71" w:rsidRDefault="007302C9" w:rsidP="004A5A71">
      <w:pPr>
        <w:spacing w:after="0"/>
        <w:ind w:left="360" w:right="360"/>
        <w:jc w:val="center"/>
        <w:rPr>
          <w:rFonts w:ascii="Times New Roman" w:hAnsi="Times New Roman"/>
        </w:rPr>
      </w:pPr>
      <w:r>
        <w:rPr>
          <w:rFonts w:ascii="Times New Roman" w:hAnsi="Times New Roman"/>
          <w:b/>
          <w:szCs w:val="32"/>
        </w:rPr>
        <w:t>(1 contact hour)</w:t>
      </w:r>
    </w:p>
    <w:p w:rsidR="00B57A25" w:rsidRPr="004A5A71" w:rsidRDefault="00B57A25" w:rsidP="004A5A71">
      <w:pPr>
        <w:spacing w:after="0"/>
        <w:ind w:left="360" w:right="360"/>
        <w:rPr>
          <w:rFonts w:ascii="Times New Roman" w:hAnsi="Times New Roman"/>
        </w:rPr>
      </w:pPr>
    </w:p>
    <w:p w:rsidR="00B57A25" w:rsidRPr="004A5A71" w:rsidRDefault="00B57A25" w:rsidP="004A5A71">
      <w:pPr>
        <w:tabs>
          <w:tab w:val="left" w:pos="720"/>
        </w:tabs>
        <w:spacing w:after="0"/>
        <w:ind w:left="360" w:right="360"/>
        <w:rPr>
          <w:rFonts w:ascii="Times New Roman" w:hAnsi="Times New Roman"/>
        </w:rPr>
      </w:pPr>
      <w:r w:rsidRPr="004A5A71">
        <w:rPr>
          <w:rFonts w:ascii="Times New Roman" w:hAnsi="Times New Roman"/>
          <w:sz w:val="20"/>
        </w:rPr>
        <w:t>(Questions are 10 points each; 80% correct required)</w:t>
      </w:r>
      <w:r w:rsidRPr="004A5A71">
        <w:rPr>
          <w:rFonts w:ascii="Times New Roman" w:hAnsi="Times New Roman"/>
        </w:rPr>
        <w:tab/>
      </w:r>
      <w:r w:rsidRPr="004A5A71">
        <w:rPr>
          <w:rFonts w:ascii="Times New Roman" w:hAnsi="Times New Roman"/>
        </w:rPr>
        <w:tab/>
        <w:t>Name ________________________</w:t>
      </w:r>
      <w:r w:rsidRPr="004A5A71">
        <w:rPr>
          <w:rFonts w:ascii="Times New Roman" w:hAnsi="Times New Roman"/>
        </w:rPr>
        <w:tab/>
      </w:r>
      <w:r w:rsidRPr="004A5A71">
        <w:rPr>
          <w:rFonts w:ascii="Times New Roman" w:hAnsi="Times New Roman"/>
        </w:rPr>
        <w:tab/>
      </w:r>
      <w:r w:rsidRPr="004A5A71">
        <w:rPr>
          <w:rFonts w:ascii="Times New Roman" w:hAnsi="Times New Roman"/>
        </w:rPr>
        <w:tab/>
      </w:r>
      <w:r w:rsidRPr="004A5A71">
        <w:rPr>
          <w:rFonts w:ascii="Times New Roman" w:hAnsi="Times New Roman"/>
        </w:rPr>
        <w:tab/>
      </w:r>
      <w:r w:rsidRPr="004A5A71">
        <w:rPr>
          <w:rFonts w:ascii="Times New Roman" w:hAnsi="Times New Roman"/>
        </w:rPr>
        <w:tab/>
      </w:r>
      <w:r w:rsidRPr="004A5A71">
        <w:rPr>
          <w:rFonts w:ascii="Times New Roman" w:hAnsi="Times New Roman"/>
        </w:rPr>
        <w:tab/>
      </w:r>
      <w:r w:rsidRPr="004A5A71">
        <w:rPr>
          <w:rFonts w:ascii="Times New Roman" w:hAnsi="Times New Roman"/>
        </w:rPr>
        <w:tab/>
      </w:r>
      <w:r w:rsidRPr="004A5A71">
        <w:rPr>
          <w:rFonts w:ascii="Times New Roman" w:hAnsi="Times New Roman"/>
        </w:rPr>
        <w:tab/>
        <w:t>Date _________________________</w:t>
      </w:r>
    </w:p>
    <w:p w:rsidR="00B57A25" w:rsidRPr="004A5A71" w:rsidRDefault="00B57A25" w:rsidP="004A5A71">
      <w:pPr>
        <w:tabs>
          <w:tab w:val="left" w:pos="720"/>
        </w:tabs>
        <w:spacing w:after="0"/>
        <w:ind w:left="360" w:right="360"/>
        <w:rPr>
          <w:rFonts w:ascii="Times New Roman" w:hAnsi="Times New Roman"/>
        </w:rPr>
      </w:pPr>
      <w:r w:rsidRPr="004A5A71">
        <w:rPr>
          <w:rFonts w:ascii="Times New Roman" w:hAnsi="Times New Roman"/>
        </w:rPr>
        <w:tab/>
      </w:r>
    </w:p>
    <w:p w:rsidR="00B57A25" w:rsidRPr="004A5A71" w:rsidRDefault="00B57A25" w:rsidP="004A5A71">
      <w:pPr>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1. Home studies and post-placement reports are the only </w:t>
      </w:r>
      <w:r w:rsidRPr="004A5A71">
        <w:rPr>
          <w:rFonts w:ascii="Times New Roman" w:hAnsi="Times New Roman"/>
          <w:szCs w:val="32"/>
        </w:rPr>
        <w:t>adoption-related social service functions at the agency that require the application of clinical skills and judgment</w:t>
      </w:r>
      <w:r w:rsidRPr="004A5A71">
        <w:rPr>
          <w:rFonts w:ascii="Times New Roman" w:hAnsi="Times New Roman"/>
        </w:rPr>
        <w:t>.</w:t>
      </w:r>
      <w:r w:rsidR="008D51FF">
        <w:rPr>
          <w:rFonts w:ascii="Times New Roman" w:hAnsi="Times New Roman"/>
        </w:rPr>
        <w:tab/>
      </w:r>
      <w:r w:rsidRPr="004A5A71">
        <w:rPr>
          <w:rFonts w:ascii="Times New Roman" w:hAnsi="Times New Roman"/>
        </w:rPr>
        <w:t>T   or   F</w:t>
      </w:r>
    </w:p>
    <w:p w:rsidR="008D51FF" w:rsidRDefault="008D51FF"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sz w:val="20"/>
        </w:rPr>
      </w:pPr>
      <w:r w:rsidRPr="004A5A71">
        <w:rPr>
          <w:rFonts w:ascii="Times New Roman" w:hAnsi="Times New Roman"/>
        </w:rPr>
        <w:t xml:space="preserve">2. Experience as an adoptive parent is a sufficient qualification in order to engage in </w:t>
      </w:r>
      <w:r w:rsidRPr="004A5A71">
        <w:rPr>
          <w:rFonts w:ascii="Times New Roman" w:hAnsi="Times New Roman"/>
          <w:szCs w:val="32"/>
        </w:rPr>
        <w:t xml:space="preserve">adoption-related social service functions at the agency. </w:t>
      </w:r>
      <w:r w:rsidRPr="004A5A71">
        <w:rPr>
          <w:rFonts w:ascii="Times New Roman" w:hAnsi="Times New Roman"/>
          <w:szCs w:val="32"/>
        </w:rPr>
        <w:tab/>
      </w:r>
      <w:r w:rsidRPr="004A5A71">
        <w:rPr>
          <w:rFonts w:ascii="Times New Roman" w:hAnsi="Times New Roman"/>
        </w:rPr>
        <w:t>T   or   F</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3. Families may well ask clinical questions of administrative staff. </w:t>
      </w:r>
      <w:r w:rsidRPr="004A5A71">
        <w:rPr>
          <w:rFonts w:ascii="Times New Roman" w:hAnsi="Times New Roman"/>
        </w:rPr>
        <w:tab/>
        <w:t xml:space="preserve">T   or   F </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4. Administrative staff are responsible for understanding when a conversation with a prospective adoptive family is entering into the clinical arena.</w:t>
      </w:r>
      <w:r w:rsidRPr="004A5A71">
        <w:rPr>
          <w:rFonts w:ascii="Times New Roman" w:hAnsi="Times New Roman"/>
        </w:rPr>
        <w:tab/>
        <w:t>T   or   F</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5. When a parent asks clinical questions of administrative staff, the administrative staff should validate the parent's questions. </w:t>
      </w:r>
      <w:r w:rsidRPr="004A5A71">
        <w:rPr>
          <w:rFonts w:ascii="Times New Roman" w:hAnsi="Times New Roman"/>
        </w:rPr>
        <w:tab/>
        <w:t>T   or   F</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6. Grief, depression, and the significance of age at the time of placement are examples of clinical issues. </w:t>
      </w:r>
      <w:r w:rsidRPr="004A5A71">
        <w:rPr>
          <w:rFonts w:ascii="Times New Roman" w:hAnsi="Times New Roman"/>
        </w:rPr>
        <w:tab/>
        <w:t>T   or   F</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7. Lying, food hoarding, and difficulties going to bed are clear examples simple disobedience and are thus non-clinical issues that any experienced parent can help with.</w:t>
      </w:r>
      <w:r w:rsidRPr="004A5A71">
        <w:rPr>
          <w:rFonts w:ascii="Times New Roman" w:hAnsi="Times New Roman"/>
        </w:rPr>
        <w:tab/>
      </w: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ab/>
        <w:t>T   or   F</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8. When in doubt about whether a question deals with a clinical issues, administrative staff should encourage the parent to review their training, seek other resources, or speak with their home study social worker. </w:t>
      </w:r>
      <w:r w:rsidRPr="004A5A71">
        <w:rPr>
          <w:rFonts w:ascii="Times New Roman" w:hAnsi="Times New Roman"/>
        </w:rPr>
        <w:tab/>
        <w:t xml:space="preserve">T   or   F </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9. Administrative staff should not attempt to evaluate the situation with the parent, put a label on the child's behavior or suggest possible solutions to the problem behavior.</w:t>
      </w: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ab/>
        <w:t xml:space="preserve">T   or   F </w:t>
      </w:r>
    </w:p>
    <w:p w:rsidR="00B57A25" w:rsidRPr="004A5A71" w:rsidRDefault="00B57A25" w:rsidP="008D51FF">
      <w:pPr>
        <w:tabs>
          <w:tab w:val="right" w:pos="9000"/>
        </w:tabs>
        <w:spacing w:after="0"/>
        <w:ind w:left="360" w:right="360"/>
        <w:rPr>
          <w:rFonts w:ascii="Times New Roman" w:hAnsi="Times New Roman"/>
        </w:rPr>
      </w:pPr>
    </w:p>
    <w:p w:rsidR="00B57A25" w:rsidRPr="004A5A71" w:rsidRDefault="00B57A25" w:rsidP="008D51FF">
      <w:pPr>
        <w:tabs>
          <w:tab w:val="right" w:pos="9000"/>
        </w:tabs>
        <w:spacing w:after="0"/>
        <w:ind w:left="360" w:right="360"/>
        <w:rPr>
          <w:rFonts w:ascii="Times New Roman" w:hAnsi="Times New Roman"/>
        </w:rPr>
      </w:pPr>
      <w:r w:rsidRPr="004A5A71">
        <w:rPr>
          <w:rFonts w:ascii="Times New Roman" w:hAnsi="Times New Roman"/>
        </w:rPr>
        <w:t xml:space="preserve">10. Arranging a medical exam of a child is clinical issue. </w:t>
      </w:r>
      <w:r w:rsidRPr="004A5A71">
        <w:rPr>
          <w:rFonts w:ascii="Times New Roman" w:hAnsi="Times New Roman"/>
        </w:rPr>
        <w:tab/>
        <w:t xml:space="preserve">T   or   F </w:t>
      </w:r>
    </w:p>
    <w:p w:rsidR="00B57A25" w:rsidRPr="004A5A71" w:rsidRDefault="00B57A25" w:rsidP="004A5A71">
      <w:pPr>
        <w:spacing w:after="0"/>
        <w:ind w:left="360" w:right="360"/>
        <w:jc w:val="center"/>
        <w:rPr>
          <w:rFonts w:ascii="Times New Roman" w:hAnsi="Times New Roman"/>
          <w:b/>
        </w:rPr>
      </w:pPr>
      <w:bookmarkStart w:id="1" w:name="OLE_LINK18"/>
      <w:bookmarkStart w:id="2" w:name="OLE_LINK19"/>
    </w:p>
    <w:p w:rsidR="00B57A25" w:rsidRPr="004A5A71" w:rsidRDefault="00B57A25" w:rsidP="004A5A71">
      <w:pPr>
        <w:spacing w:after="0"/>
        <w:ind w:left="360" w:right="360"/>
        <w:jc w:val="center"/>
        <w:rPr>
          <w:rFonts w:ascii="Times New Roman" w:hAnsi="Times New Roman"/>
          <w:b/>
        </w:rPr>
      </w:pPr>
    </w:p>
    <w:p w:rsidR="00B57A25" w:rsidRPr="004A5A71" w:rsidRDefault="00B57A25" w:rsidP="004A5A71">
      <w:pPr>
        <w:spacing w:after="0"/>
        <w:ind w:left="360" w:right="360"/>
        <w:jc w:val="center"/>
        <w:rPr>
          <w:rFonts w:ascii="Times New Roman" w:hAnsi="Times New Roman"/>
          <w:b/>
        </w:rPr>
      </w:pPr>
      <w:r w:rsidRPr="004A5A71">
        <w:rPr>
          <w:rFonts w:ascii="Times New Roman" w:hAnsi="Times New Roman"/>
          <w:b/>
        </w:rPr>
        <w:t xml:space="preserve">For scoring upon completion, </w:t>
      </w:r>
    </w:p>
    <w:p w:rsidR="00B57A25" w:rsidRPr="004A5A71" w:rsidRDefault="00B57A25" w:rsidP="004A5A71">
      <w:pPr>
        <w:spacing w:after="0"/>
        <w:ind w:left="360" w:right="360"/>
        <w:jc w:val="center"/>
        <w:rPr>
          <w:rFonts w:ascii="Times New Roman" w:hAnsi="Times New Roman"/>
          <w:b/>
        </w:rPr>
      </w:pPr>
      <w:proofErr w:type="gramStart"/>
      <w:r w:rsidRPr="004A5A71">
        <w:rPr>
          <w:rFonts w:ascii="Times New Roman" w:hAnsi="Times New Roman"/>
          <w:b/>
        </w:rPr>
        <w:t>scan</w:t>
      </w:r>
      <w:proofErr w:type="gramEnd"/>
      <w:r w:rsidRPr="004A5A71">
        <w:rPr>
          <w:rFonts w:ascii="Times New Roman" w:hAnsi="Times New Roman"/>
          <w:b/>
        </w:rPr>
        <w:t xml:space="preserve">/email to richard@ifservice.org </w:t>
      </w:r>
    </w:p>
    <w:p w:rsidR="00B57A25" w:rsidRPr="004A5A71" w:rsidRDefault="00B57A25" w:rsidP="004A5A71">
      <w:pPr>
        <w:spacing w:after="0"/>
        <w:ind w:left="360" w:right="360"/>
        <w:jc w:val="center"/>
        <w:rPr>
          <w:rFonts w:ascii="Times New Roman" w:hAnsi="Times New Roman"/>
          <w:b/>
        </w:rPr>
      </w:pPr>
      <w:proofErr w:type="gramStart"/>
      <w:r w:rsidRPr="004A5A71">
        <w:rPr>
          <w:rFonts w:ascii="Times New Roman" w:hAnsi="Times New Roman"/>
          <w:b/>
        </w:rPr>
        <w:t>or</w:t>
      </w:r>
      <w:proofErr w:type="gramEnd"/>
      <w:r w:rsidRPr="004A5A71">
        <w:rPr>
          <w:rFonts w:ascii="Times New Roman" w:hAnsi="Times New Roman"/>
          <w:b/>
        </w:rPr>
        <w:t xml:space="preserve"> </w:t>
      </w:r>
    </w:p>
    <w:p w:rsidR="006156BB" w:rsidRPr="004A5A71" w:rsidRDefault="00B57A25" w:rsidP="004A5A71">
      <w:pPr>
        <w:spacing w:after="0"/>
        <w:ind w:left="360" w:right="360"/>
        <w:jc w:val="center"/>
        <w:rPr>
          <w:rFonts w:ascii="Times New Roman" w:hAnsi="Times New Roman"/>
          <w:b/>
        </w:rPr>
      </w:pPr>
      <w:proofErr w:type="gramStart"/>
      <w:r w:rsidRPr="004A5A71">
        <w:rPr>
          <w:rFonts w:ascii="Times New Roman" w:hAnsi="Times New Roman"/>
          <w:b/>
        </w:rPr>
        <w:t>fax</w:t>
      </w:r>
      <w:proofErr w:type="gramEnd"/>
      <w:r w:rsidRPr="004A5A71">
        <w:rPr>
          <w:rFonts w:ascii="Times New Roman" w:hAnsi="Times New Roman"/>
          <w:b/>
        </w:rPr>
        <w:t xml:space="preserve"> to 815-572-0669</w:t>
      </w:r>
      <w:bookmarkEnd w:id="1"/>
      <w:bookmarkEnd w:id="2"/>
    </w:p>
    <w:sectPr w:rsidR="006156BB" w:rsidRPr="004A5A71" w:rsidSect="004A5A71">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02C9" w:rsidRPr="003E7157" w:rsidRDefault="007302C9">
    <w:pPr>
      <w:pStyle w:val="Footer"/>
      <w:rPr>
        <w:sz w:val="20"/>
      </w:rPr>
    </w:pPr>
    <w:r w:rsidRPr="003E7157">
      <w:rPr>
        <w:rFonts w:ascii="Times New Roman" w:hAnsi="Times New Roman"/>
        <w:sz w:val="20"/>
        <w:szCs w:val="24"/>
      </w:rPr>
      <w:fldChar w:fldCharType="begin"/>
    </w:r>
    <w:r w:rsidRPr="003E7157">
      <w:rPr>
        <w:rFonts w:ascii="Times New Roman" w:hAnsi="Times New Roman"/>
        <w:sz w:val="20"/>
        <w:szCs w:val="24"/>
      </w:rPr>
      <w:instrText xml:space="preserve"> FILENAME </w:instrText>
    </w:r>
    <w:r w:rsidRPr="003E7157">
      <w:rPr>
        <w:rFonts w:ascii="Times New Roman" w:hAnsi="Times New Roman"/>
        <w:sz w:val="20"/>
        <w:szCs w:val="24"/>
      </w:rPr>
      <w:fldChar w:fldCharType="separate"/>
    </w:r>
    <w:r>
      <w:rPr>
        <w:rFonts w:ascii="Times New Roman" w:hAnsi="Times New Roman"/>
        <w:noProof/>
        <w:sz w:val="20"/>
        <w:szCs w:val="24"/>
      </w:rPr>
      <w:t>§ 96.37(a) Families want answers.docx</w:t>
    </w:r>
    <w:r w:rsidRPr="003E7157">
      <w:rPr>
        <w:rFonts w:ascii="Times New Roman" w:hAnsi="Times New Roman"/>
        <w:sz w:val="20"/>
        <w:szCs w:val="24"/>
      </w:rPr>
      <w:fldChar w:fldCharType="end"/>
    </w:r>
    <w:r w:rsidRPr="003E7157">
      <w:rPr>
        <w:sz w:val="20"/>
      </w:rPr>
      <w:tab/>
    </w:r>
    <w:r w:rsidRPr="003E7157">
      <w:rPr>
        <w:sz w:val="20"/>
      </w:rPr>
      <w:tab/>
    </w:r>
    <w:r w:rsidRPr="003E7157">
      <w:rPr>
        <w:rFonts w:ascii="Times New Roman" w:hAnsi="Times New Roman"/>
        <w:sz w:val="20"/>
        <w:szCs w:val="24"/>
      </w:rPr>
      <w:t xml:space="preserve">Page </w:t>
    </w:r>
    <w:r w:rsidRPr="003E7157">
      <w:rPr>
        <w:rFonts w:ascii="Times New Roman" w:hAnsi="Times New Roman"/>
        <w:sz w:val="20"/>
        <w:szCs w:val="24"/>
      </w:rPr>
      <w:fldChar w:fldCharType="begin"/>
    </w:r>
    <w:r w:rsidRPr="003E7157">
      <w:rPr>
        <w:rFonts w:ascii="Times New Roman" w:hAnsi="Times New Roman"/>
        <w:sz w:val="20"/>
        <w:szCs w:val="24"/>
      </w:rPr>
      <w:instrText xml:space="preserve"> PAGE </w:instrText>
    </w:r>
    <w:r w:rsidRPr="003E7157">
      <w:rPr>
        <w:rFonts w:ascii="Times New Roman" w:hAnsi="Times New Roman"/>
        <w:sz w:val="20"/>
        <w:szCs w:val="24"/>
      </w:rPr>
      <w:fldChar w:fldCharType="separate"/>
    </w:r>
    <w:r w:rsidR="00B702FE">
      <w:rPr>
        <w:rFonts w:ascii="Times New Roman" w:hAnsi="Times New Roman"/>
        <w:noProof/>
        <w:sz w:val="20"/>
        <w:szCs w:val="24"/>
      </w:rPr>
      <w:t>1</w:t>
    </w:r>
    <w:r w:rsidRPr="003E7157">
      <w:rPr>
        <w:rFonts w:ascii="Times New Roman" w:hAnsi="Times New Roman"/>
        <w:sz w:val="20"/>
        <w:szCs w:val="24"/>
      </w:rPr>
      <w:fldChar w:fldCharType="end"/>
    </w:r>
    <w:r w:rsidRPr="003E7157">
      <w:rPr>
        <w:rFonts w:ascii="Times New Roman" w:hAnsi="Times New Roman"/>
        <w:sz w:val="20"/>
        <w:szCs w:val="24"/>
      </w:rPr>
      <w:t xml:space="preserve"> of </w:t>
    </w:r>
    <w:r w:rsidRPr="003E7157">
      <w:rPr>
        <w:rFonts w:ascii="Times New Roman" w:hAnsi="Times New Roman"/>
        <w:sz w:val="20"/>
        <w:szCs w:val="24"/>
      </w:rPr>
      <w:fldChar w:fldCharType="begin"/>
    </w:r>
    <w:r w:rsidRPr="003E7157">
      <w:rPr>
        <w:rFonts w:ascii="Times New Roman" w:hAnsi="Times New Roman"/>
        <w:sz w:val="20"/>
        <w:szCs w:val="24"/>
      </w:rPr>
      <w:instrText xml:space="preserve"> NUMPAGES </w:instrText>
    </w:r>
    <w:r w:rsidRPr="003E7157">
      <w:rPr>
        <w:rFonts w:ascii="Times New Roman" w:hAnsi="Times New Roman"/>
        <w:sz w:val="20"/>
        <w:szCs w:val="24"/>
      </w:rPr>
      <w:fldChar w:fldCharType="separate"/>
    </w:r>
    <w:r w:rsidR="00B702FE">
      <w:rPr>
        <w:rFonts w:ascii="Times New Roman" w:hAnsi="Times New Roman"/>
        <w:noProof/>
        <w:sz w:val="20"/>
        <w:szCs w:val="24"/>
      </w:rPr>
      <w:t>6</w:t>
    </w:r>
    <w:r w:rsidRPr="003E7157">
      <w:rPr>
        <w:rFonts w:ascii="Times New Roman" w:hAnsi="Times New Roman"/>
        <w:sz w:val="20"/>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21C38"/>
    <w:multiLevelType w:val="hybridMultilevel"/>
    <w:tmpl w:val="9536B602"/>
    <w:lvl w:ilvl="0" w:tplc="820472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9053A3"/>
    <w:multiLevelType w:val="hybridMultilevel"/>
    <w:tmpl w:val="47D04472"/>
    <w:lvl w:ilvl="0" w:tplc="66B6E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92369"/>
    <w:multiLevelType w:val="hybridMultilevel"/>
    <w:tmpl w:val="C1A2056C"/>
    <w:lvl w:ilvl="0" w:tplc="418295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42B2B"/>
    <w:multiLevelType w:val="hybridMultilevel"/>
    <w:tmpl w:val="26A4BB38"/>
    <w:lvl w:ilvl="0" w:tplc="8B84AD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B17857"/>
    <w:multiLevelType w:val="hybridMultilevel"/>
    <w:tmpl w:val="ED9866FA"/>
    <w:lvl w:ilvl="0" w:tplc="37180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4E7537"/>
    <w:multiLevelType w:val="hybridMultilevel"/>
    <w:tmpl w:val="C6A088BA"/>
    <w:lvl w:ilvl="0" w:tplc="25D840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9CF6CD2"/>
    <w:multiLevelType w:val="hybridMultilevel"/>
    <w:tmpl w:val="52A60AF8"/>
    <w:lvl w:ilvl="0" w:tplc="08AACD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31398C"/>
    <w:multiLevelType w:val="hybridMultilevel"/>
    <w:tmpl w:val="B006831A"/>
    <w:lvl w:ilvl="0" w:tplc="EFC05AB8">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AB6669"/>
    <w:multiLevelType w:val="hybridMultilevel"/>
    <w:tmpl w:val="402EADC4"/>
    <w:lvl w:ilvl="0" w:tplc="40C66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E0EFD"/>
    <w:multiLevelType w:val="hybridMultilevel"/>
    <w:tmpl w:val="412EF072"/>
    <w:lvl w:ilvl="0" w:tplc="35686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E702A7"/>
    <w:multiLevelType w:val="hybridMultilevel"/>
    <w:tmpl w:val="B0343156"/>
    <w:lvl w:ilvl="0" w:tplc="9B081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1B0C90"/>
    <w:multiLevelType w:val="hybridMultilevel"/>
    <w:tmpl w:val="36863D4A"/>
    <w:lvl w:ilvl="0" w:tplc="E97255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0851E4"/>
    <w:multiLevelType w:val="hybridMultilevel"/>
    <w:tmpl w:val="303CB60C"/>
    <w:lvl w:ilvl="0" w:tplc="17D230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2976D9"/>
    <w:multiLevelType w:val="hybridMultilevel"/>
    <w:tmpl w:val="8BBE694C"/>
    <w:lvl w:ilvl="0" w:tplc="CFF483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4671F6C"/>
    <w:multiLevelType w:val="hybridMultilevel"/>
    <w:tmpl w:val="6C709168"/>
    <w:lvl w:ilvl="0" w:tplc="78ACDC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
  </w:num>
  <w:num w:numId="3">
    <w:abstractNumId w:val="1"/>
  </w:num>
  <w:num w:numId="4">
    <w:abstractNumId w:val="12"/>
  </w:num>
  <w:num w:numId="5">
    <w:abstractNumId w:val="9"/>
  </w:num>
  <w:num w:numId="6">
    <w:abstractNumId w:val="10"/>
  </w:num>
  <w:num w:numId="7">
    <w:abstractNumId w:val="5"/>
  </w:num>
  <w:num w:numId="8">
    <w:abstractNumId w:val="0"/>
  </w:num>
  <w:num w:numId="9">
    <w:abstractNumId w:val="7"/>
  </w:num>
  <w:num w:numId="10">
    <w:abstractNumId w:val="13"/>
  </w:num>
  <w:num w:numId="11">
    <w:abstractNumId w:val="6"/>
  </w:num>
  <w:num w:numId="12">
    <w:abstractNumId w:val="14"/>
  </w:num>
  <w:num w:numId="13">
    <w:abstractNumId w:val="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compat/>
  <w:rsids>
    <w:rsidRoot w:val="006156BB"/>
    <w:rsid w:val="000617B9"/>
    <w:rsid w:val="000C3B48"/>
    <w:rsid w:val="00102EAC"/>
    <w:rsid w:val="0010551F"/>
    <w:rsid w:val="00134760"/>
    <w:rsid w:val="00147712"/>
    <w:rsid w:val="00177C8C"/>
    <w:rsid w:val="001B43F2"/>
    <w:rsid w:val="00285A44"/>
    <w:rsid w:val="00312B8E"/>
    <w:rsid w:val="003269AB"/>
    <w:rsid w:val="00332F48"/>
    <w:rsid w:val="003D0A25"/>
    <w:rsid w:val="003E7157"/>
    <w:rsid w:val="003F1139"/>
    <w:rsid w:val="00422583"/>
    <w:rsid w:val="004A5A71"/>
    <w:rsid w:val="004C1C4D"/>
    <w:rsid w:val="00507EFA"/>
    <w:rsid w:val="00553233"/>
    <w:rsid w:val="005D0F8A"/>
    <w:rsid w:val="0060273A"/>
    <w:rsid w:val="00603827"/>
    <w:rsid w:val="006156BB"/>
    <w:rsid w:val="00685771"/>
    <w:rsid w:val="006A1805"/>
    <w:rsid w:val="006F46AD"/>
    <w:rsid w:val="006F7BD0"/>
    <w:rsid w:val="007302C9"/>
    <w:rsid w:val="007F0973"/>
    <w:rsid w:val="00830373"/>
    <w:rsid w:val="00831781"/>
    <w:rsid w:val="00845573"/>
    <w:rsid w:val="008B79FA"/>
    <w:rsid w:val="008D51FF"/>
    <w:rsid w:val="00932023"/>
    <w:rsid w:val="00933FBF"/>
    <w:rsid w:val="00956719"/>
    <w:rsid w:val="00AA7553"/>
    <w:rsid w:val="00B57A25"/>
    <w:rsid w:val="00B702FE"/>
    <w:rsid w:val="00B77800"/>
    <w:rsid w:val="00C0237C"/>
    <w:rsid w:val="00C31C20"/>
    <w:rsid w:val="00CD3A75"/>
    <w:rsid w:val="00E36D5E"/>
    <w:rsid w:val="00F0492C"/>
    <w:rsid w:val="00F077EA"/>
    <w:rsid w:val="00F23C65"/>
    <w:rsid w:val="00FB095C"/>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56BB"/>
    <w:pPr>
      <w:ind w:left="720"/>
      <w:contextualSpacing/>
    </w:pPr>
  </w:style>
  <w:style w:type="paragraph" w:styleId="Header">
    <w:name w:val="header"/>
    <w:basedOn w:val="Normal"/>
    <w:link w:val="HeaderChar"/>
    <w:uiPriority w:val="99"/>
    <w:semiHidden/>
    <w:unhideWhenUsed/>
    <w:rsid w:val="003E715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E7157"/>
  </w:style>
  <w:style w:type="paragraph" w:styleId="Footer">
    <w:name w:val="footer"/>
    <w:basedOn w:val="Normal"/>
    <w:link w:val="FooterChar"/>
    <w:uiPriority w:val="99"/>
    <w:semiHidden/>
    <w:unhideWhenUsed/>
    <w:rsid w:val="003E715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E7157"/>
  </w:style>
  <w:style w:type="paragraph" w:styleId="Title">
    <w:name w:val="Title"/>
    <w:basedOn w:val="Normal"/>
    <w:link w:val="TitleChar"/>
    <w:qFormat/>
    <w:rsid w:val="00B57A25"/>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B57A25"/>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1212</Words>
  <Characters>6913</Characters>
  <Application>Microsoft Word 12.1.0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Richard Price</cp:lastModifiedBy>
  <cp:revision>9</cp:revision>
  <cp:lastPrinted>2016-02-18T16:02:00Z</cp:lastPrinted>
  <dcterms:created xsi:type="dcterms:W3CDTF">2016-02-17T23:22:00Z</dcterms:created>
  <dcterms:modified xsi:type="dcterms:W3CDTF">2016-02-18T17:07:00Z</dcterms:modified>
</cp:coreProperties>
</file>